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F8" w:rsidRPr="00885D26" w:rsidRDefault="00CB1C16" w:rsidP="00885D26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id-ID"/>
        </w:rPr>
      </w:pPr>
      <w:r w:rsidRPr="00885D26">
        <w:rPr>
          <w:rFonts w:ascii="Arial Narrow" w:eastAsia="Calibri" w:hAnsi="Arial Narrow" w:cs="Arial"/>
          <w:b/>
          <w:sz w:val="24"/>
          <w:szCs w:val="24"/>
        </w:rPr>
        <w:t>INFORMASI FAKTOR JABATAN STRUKTURAL</w:t>
      </w:r>
    </w:p>
    <w:tbl>
      <w:tblPr>
        <w:tblW w:w="9476" w:type="dxa"/>
        <w:tblLook w:val="04A0"/>
      </w:tblPr>
      <w:tblGrid>
        <w:gridCol w:w="2235"/>
        <w:gridCol w:w="296"/>
        <w:gridCol w:w="6945"/>
      </w:tblGrid>
      <w:tr w:rsidR="00CB1C16" w:rsidRPr="00885D26" w:rsidTr="003018F0">
        <w:tc>
          <w:tcPr>
            <w:tcW w:w="2235" w:type="dxa"/>
          </w:tcPr>
          <w:p w:rsidR="00CB1C16" w:rsidRPr="00885D26" w:rsidRDefault="00CB1C16" w:rsidP="00885D26">
            <w:pPr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proofErr w:type="spellStart"/>
            <w:r w:rsidRPr="00885D26">
              <w:rPr>
                <w:rFonts w:ascii="Arial Narrow" w:eastAsia="Calibri" w:hAnsi="Arial Narrow" w:cs="Arial"/>
                <w:b/>
                <w:sz w:val="24"/>
                <w:szCs w:val="24"/>
              </w:rPr>
              <w:t>Nama</w:t>
            </w:r>
            <w:proofErr w:type="spellEnd"/>
            <w:r w:rsidRPr="00885D26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885D26">
              <w:rPr>
                <w:rFonts w:ascii="Arial Narrow" w:eastAsia="Calibri" w:hAnsi="Arial Narrow" w:cs="Arial"/>
                <w:b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96" w:type="dxa"/>
          </w:tcPr>
          <w:p w:rsidR="00CB1C16" w:rsidRPr="00885D26" w:rsidRDefault="00CB1C16" w:rsidP="00885D26">
            <w:pPr>
              <w:spacing w:after="0" w:line="240" w:lineRule="auto"/>
              <w:ind w:left="80" w:hanging="8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885D26">
              <w:rPr>
                <w:rFonts w:ascii="Arial Narrow" w:eastAsia="Calibri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CB1C16" w:rsidRPr="00885D26" w:rsidRDefault="00D16D63" w:rsidP="00885D2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885D26">
              <w:rPr>
                <w:rFonts w:ascii="Arial Narrow" w:eastAsia="Calibri" w:hAnsi="Arial Narrow" w:cs="Arial"/>
                <w:b/>
                <w:sz w:val="24"/>
                <w:szCs w:val="24"/>
                <w:lang w:val="id-ID"/>
              </w:rPr>
              <w:t>Sekretaris BPKAD</w:t>
            </w:r>
          </w:p>
        </w:tc>
      </w:tr>
      <w:tr w:rsidR="00CB1C16" w:rsidRPr="00885D26" w:rsidTr="003018F0">
        <w:tc>
          <w:tcPr>
            <w:tcW w:w="2235" w:type="dxa"/>
          </w:tcPr>
          <w:p w:rsidR="00CB1C16" w:rsidRPr="00885D26" w:rsidRDefault="00CB1C16" w:rsidP="00885D26">
            <w:pPr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885D26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Unit </w:t>
            </w:r>
            <w:proofErr w:type="spellStart"/>
            <w:r w:rsidRPr="00885D26">
              <w:rPr>
                <w:rFonts w:ascii="Arial Narrow" w:eastAsia="Calibri" w:hAnsi="Arial Narrow" w:cs="Arial"/>
                <w:b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96" w:type="dxa"/>
          </w:tcPr>
          <w:p w:rsidR="00CB1C16" w:rsidRPr="00885D26" w:rsidRDefault="00CB1C16" w:rsidP="00885D26">
            <w:pPr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885D26">
              <w:rPr>
                <w:rFonts w:ascii="Arial Narrow" w:eastAsia="Calibri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6A0671" w:rsidRPr="00885D26" w:rsidRDefault="00A743FF" w:rsidP="00885D26">
            <w:pPr>
              <w:tabs>
                <w:tab w:val="left" w:pos="540"/>
                <w:tab w:val="left" w:pos="1440"/>
                <w:tab w:val="left" w:pos="2127"/>
                <w:tab w:val="right" w:pos="2268"/>
                <w:tab w:val="right" w:leader="dot" w:pos="9000"/>
                <w:tab w:val="right" w:leader="dot" w:pos="9072"/>
              </w:tabs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885D26">
              <w:rPr>
                <w:rFonts w:ascii="Arial Narrow" w:eastAsia="Calibri" w:hAnsi="Arial Narrow" w:cs="Arial"/>
                <w:b/>
                <w:sz w:val="24"/>
                <w:szCs w:val="24"/>
                <w:lang w:val="id-ID"/>
              </w:rPr>
              <w:t>Badan Pengelola Keuangan dan Aset Daerah</w:t>
            </w:r>
          </w:p>
        </w:tc>
      </w:tr>
      <w:tr w:rsidR="00CB1C16" w:rsidRPr="00885D26" w:rsidTr="003018F0">
        <w:trPr>
          <w:trHeight w:val="453"/>
        </w:trPr>
        <w:tc>
          <w:tcPr>
            <w:tcW w:w="2235" w:type="dxa"/>
          </w:tcPr>
          <w:p w:rsidR="00CB1C16" w:rsidRPr="00885D26" w:rsidRDefault="00CB1C16" w:rsidP="00885D26">
            <w:pPr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proofErr w:type="spellStart"/>
            <w:r w:rsidRPr="00885D26">
              <w:rPr>
                <w:rFonts w:ascii="Arial Narrow" w:eastAsia="Calibri" w:hAnsi="Arial Narrow" w:cs="Arial"/>
                <w:b/>
                <w:sz w:val="24"/>
                <w:szCs w:val="24"/>
              </w:rPr>
              <w:t>Instansi</w:t>
            </w:r>
            <w:proofErr w:type="spellEnd"/>
            <w:r w:rsidRPr="00885D26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CB1C16" w:rsidRPr="00885D26" w:rsidRDefault="00CB1C16" w:rsidP="00885D26">
            <w:pPr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885D26">
              <w:rPr>
                <w:rFonts w:ascii="Arial Narrow" w:eastAsia="Calibri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CB1C16" w:rsidRPr="00885D26" w:rsidRDefault="00A743FF" w:rsidP="00885D26">
            <w:pPr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val="id-ID"/>
              </w:rPr>
            </w:pPr>
            <w:r w:rsidRPr="00885D26">
              <w:rPr>
                <w:rFonts w:ascii="Arial Narrow" w:eastAsia="Calibri" w:hAnsi="Arial Narrow" w:cs="Arial"/>
                <w:b/>
                <w:sz w:val="24"/>
                <w:szCs w:val="24"/>
                <w:lang w:val="id-ID"/>
              </w:rPr>
              <w:t>Pemerintah Kota Bandar Lampung</w:t>
            </w:r>
          </w:p>
        </w:tc>
      </w:tr>
    </w:tbl>
    <w:p w:rsidR="00CB1C16" w:rsidRPr="00885D26" w:rsidRDefault="00CB1C16" w:rsidP="00885D26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val="id-ID"/>
        </w:rPr>
      </w:pPr>
    </w:p>
    <w:p w:rsidR="00CB1C16" w:rsidRPr="00885D26" w:rsidRDefault="00CB1C16" w:rsidP="00885D26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 Narrow" w:eastAsia="Calibri" w:hAnsi="Arial Narrow" w:cs="Arial"/>
          <w:b/>
          <w:sz w:val="24"/>
          <w:szCs w:val="24"/>
        </w:rPr>
      </w:pPr>
      <w:r w:rsidRPr="00885D26">
        <w:rPr>
          <w:rFonts w:ascii="Arial Narrow" w:eastAsia="Calibri" w:hAnsi="Arial Narrow" w:cs="Arial"/>
          <w:b/>
          <w:sz w:val="24"/>
          <w:szCs w:val="24"/>
        </w:rPr>
        <w:t>PERAN JABATAN :</w:t>
      </w:r>
    </w:p>
    <w:p w:rsidR="00A743FF" w:rsidRPr="00885D26" w:rsidRDefault="00D16D63" w:rsidP="00885D26">
      <w:pPr>
        <w:pStyle w:val="ListParagraph"/>
        <w:spacing w:after="0" w:line="240" w:lineRule="auto"/>
        <w:ind w:left="284"/>
        <w:rPr>
          <w:rFonts w:ascii="Arial Narrow" w:hAnsi="Arial Narrow"/>
          <w:sz w:val="24"/>
          <w:szCs w:val="24"/>
          <w:lang w:val="id-ID"/>
        </w:rPr>
      </w:pPr>
      <w:r w:rsidRPr="00885D26">
        <w:rPr>
          <w:rFonts w:ascii="Arial Narrow" w:hAnsi="Arial Narrow"/>
          <w:sz w:val="24"/>
          <w:szCs w:val="24"/>
          <w:lang w:val="id-ID"/>
        </w:rPr>
        <w:t>Melaksanakan sebagian tugas Badan dibidang Kesekretariatan yang meliputi urusan program dan informasi, urusan umum dan kepegawaian serta urusan keuangan dan aset se</w:t>
      </w:r>
      <w:r w:rsidRPr="00885D26">
        <w:rPr>
          <w:rFonts w:ascii="Arial Narrow" w:hAnsi="Arial Narrow" w:cs="Arial"/>
          <w:sz w:val="24"/>
          <w:szCs w:val="24"/>
          <w:lang w:val="id-ID"/>
        </w:rPr>
        <w:t xml:space="preserve">suai dengan </w:t>
      </w:r>
      <w:proofErr w:type="spellStart"/>
      <w:r w:rsidRPr="00885D26">
        <w:rPr>
          <w:rFonts w:ascii="Arial Narrow" w:hAnsi="Arial Narrow"/>
          <w:sz w:val="24"/>
          <w:szCs w:val="24"/>
        </w:rPr>
        <w:t>Peraturan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Perundang</w:t>
      </w:r>
      <w:proofErr w:type="spellEnd"/>
      <w:r w:rsidRPr="00885D26">
        <w:rPr>
          <w:rFonts w:ascii="Arial Narrow" w:hAnsi="Arial Narrow"/>
          <w:sz w:val="24"/>
          <w:szCs w:val="24"/>
        </w:rPr>
        <w:t>-</w:t>
      </w:r>
      <w:r w:rsidRPr="00885D26">
        <w:rPr>
          <w:rFonts w:ascii="Arial Narrow" w:hAnsi="Arial Narrow"/>
          <w:sz w:val="24"/>
          <w:szCs w:val="24"/>
          <w:lang w:val="id-ID"/>
        </w:rPr>
        <w:t>u</w:t>
      </w:r>
      <w:proofErr w:type="spellStart"/>
      <w:r w:rsidRPr="00885D26">
        <w:rPr>
          <w:rFonts w:ascii="Arial Narrow" w:hAnsi="Arial Narrow"/>
          <w:sz w:val="24"/>
          <w:szCs w:val="24"/>
        </w:rPr>
        <w:t>ndangan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885D26">
        <w:rPr>
          <w:rFonts w:ascii="Arial Narrow" w:hAnsi="Arial Narrow"/>
          <w:sz w:val="24"/>
          <w:szCs w:val="24"/>
        </w:rPr>
        <w:t>berlaku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agar </w:t>
      </w:r>
      <w:proofErr w:type="spellStart"/>
      <w:r w:rsidRPr="00885D26">
        <w:rPr>
          <w:rFonts w:ascii="Arial Narrow" w:hAnsi="Arial Narrow"/>
          <w:sz w:val="24"/>
          <w:szCs w:val="24"/>
        </w:rPr>
        <w:t>terwujud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885D26">
        <w:rPr>
          <w:rFonts w:ascii="Arial Narrow" w:hAnsi="Arial Narrow"/>
          <w:sz w:val="24"/>
          <w:szCs w:val="24"/>
        </w:rPr>
        <w:t>tata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kelola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pemerintahan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885D26">
        <w:rPr>
          <w:rFonts w:ascii="Arial Narrow" w:hAnsi="Arial Narrow"/>
          <w:sz w:val="24"/>
          <w:szCs w:val="24"/>
        </w:rPr>
        <w:t>baik</w:t>
      </w:r>
      <w:proofErr w:type="spellEnd"/>
      <w:r w:rsidRPr="00885D26">
        <w:rPr>
          <w:rFonts w:ascii="Arial Narrow" w:hAnsi="Arial Narrow"/>
          <w:sz w:val="24"/>
          <w:szCs w:val="24"/>
        </w:rPr>
        <w:t>.</w:t>
      </w:r>
    </w:p>
    <w:p w:rsidR="00A743FF" w:rsidRPr="00885D26" w:rsidRDefault="00A743FF" w:rsidP="00885D26">
      <w:pPr>
        <w:pStyle w:val="ListParagraph"/>
        <w:spacing w:after="0" w:line="240" w:lineRule="auto"/>
        <w:ind w:left="284"/>
        <w:rPr>
          <w:rFonts w:ascii="Arial Narrow" w:eastAsia="Calibri" w:hAnsi="Arial Narrow" w:cs="Arial"/>
          <w:sz w:val="24"/>
          <w:szCs w:val="24"/>
          <w:lang w:val="id-ID"/>
        </w:rPr>
      </w:pPr>
    </w:p>
    <w:p w:rsidR="00A743FF" w:rsidRPr="00885D26" w:rsidRDefault="009B5DA7" w:rsidP="00885D26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 Narrow" w:eastAsia="Calibri" w:hAnsi="Arial Narrow" w:cs="Arial"/>
          <w:b/>
          <w:sz w:val="24"/>
          <w:szCs w:val="24"/>
        </w:rPr>
      </w:pPr>
      <w:r w:rsidRPr="00885D26">
        <w:rPr>
          <w:rFonts w:ascii="Arial Narrow" w:eastAsia="Calibri" w:hAnsi="Arial Narrow" w:cs="Arial"/>
          <w:b/>
          <w:sz w:val="24"/>
          <w:szCs w:val="24"/>
        </w:rPr>
        <w:t xml:space="preserve">URAIAN TUGAS </w:t>
      </w:r>
    </w:p>
    <w:p w:rsidR="00A743FF" w:rsidRPr="00885D26" w:rsidRDefault="00D16D63" w:rsidP="00885D26">
      <w:pPr>
        <w:numPr>
          <w:ilvl w:val="2"/>
          <w:numId w:val="35"/>
        </w:numPr>
        <w:tabs>
          <w:tab w:val="clear" w:pos="2160"/>
          <w:tab w:val="num" w:pos="851"/>
          <w:tab w:val="left" w:pos="3960"/>
          <w:tab w:val="left" w:pos="4140"/>
        </w:tabs>
        <w:spacing w:after="0" w:line="240" w:lineRule="auto"/>
        <w:ind w:left="851" w:hanging="425"/>
        <w:jc w:val="both"/>
        <w:rPr>
          <w:rFonts w:ascii="Arial Narrow" w:hAnsi="Arial Narrow"/>
          <w:sz w:val="24"/>
          <w:szCs w:val="24"/>
        </w:rPr>
      </w:pPr>
      <w:r w:rsidRPr="00885D26">
        <w:rPr>
          <w:rFonts w:ascii="Arial Narrow" w:hAnsi="Arial Narrow"/>
          <w:sz w:val="24"/>
          <w:szCs w:val="24"/>
          <w:lang w:val="id-ID"/>
        </w:rPr>
        <w:t>Menyusun kebijakan teknis dibidang ketatausahaan berdasarkan ketentuan perundang-undangan yang berlaku u</w:t>
      </w:r>
      <w:proofErr w:type="spellStart"/>
      <w:r w:rsidRPr="00885D26">
        <w:rPr>
          <w:rFonts w:ascii="Arial Narrow" w:hAnsi="Arial Narrow"/>
          <w:sz w:val="24"/>
          <w:szCs w:val="24"/>
        </w:rPr>
        <w:t>ntuk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dijadikan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pedoman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pelaksanaan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tugas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pokok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dan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fungsi</w:t>
      </w:r>
      <w:proofErr w:type="spellEnd"/>
      <w:r w:rsidRPr="00885D26">
        <w:rPr>
          <w:rFonts w:ascii="Arial Narrow" w:hAnsi="Arial Narrow" w:cs="Arial"/>
          <w:sz w:val="24"/>
          <w:szCs w:val="24"/>
          <w:lang w:val="id-ID"/>
        </w:rPr>
        <w:t>.</w:t>
      </w:r>
    </w:p>
    <w:p w:rsidR="00A743FF" w:rsidRPr="00885D26" w:rsidRDefault="00D16D63" w:rsidP="00885D26">
      <w:pPr>
        <w:numPr>
          <w:ilvl w:val="2"/>
          <w:numId w:val="35"/>
        </w:numPr>
        <w:tabs>
          <w:tab w:val="clear" w:pos="2160"/>
          <w:tab w:val="num" w:pos="851"/>
          <w:tab w:val="left" w:pos="3960"/>
          <w:tab w:val="left" w:pos="4140"/>
        </w:tabs>
        <w:spacing w:after="0" w:line="240" w:lineRule="auto"/>
        <w:ind w:left="851" w:hanging="425"/>
        <w:jc w:val="both"/>
        <w:rPr>
          <w:rFonts w:ascii="Arial Narrow" w:hAnsi="Arial Narrow"/>
          <w:sz w:val="24"/>
          <w:szCs w:val="24"/>
        </w:rPr>
      </w:pPr>
      <w:r w:rsidRPr="00885D26">
        <w:rPr>
          <w:rFonts w:ascii="Arial Narrow" w:hAnsi="Arial Narrow"/>
          <w:sz w:val="24"/>
          <w:szCs w:val="24"/>
          <w:lang w:val="id-ID"/>
        </w:rPr>
        <w:t>Mengelola Urusan Program dan Informasi sesuai dengan lingkup tugas nya agar pelaksanaan tugas berjalan dengan efektif</w:t>
      </w:r>
      <w:r w:rsidRPr="00885D26">
        <w:rPr>
          <w:rFonts w:ascii="Arial Narrow" w:hAnsi="Arial Narrow"/>
          <w:sz w:val="24"/>
          <w:szCs w:val="24"/>
        </w:rPr>
        <w:t>.</w:t>
      </w:r>
    </w:p>
    <w:p w:rsidR="00D16D63" w:rsidRPr="00885D26" w:rsidRDefault="00D16D63" w:rsidP="00885D26">
      <w:pPr>
        <w:numPr>
          <w:ilvl w:val="2"/>
          <w:numId w:val="35"/>
        </w:numPr>
        <w:tabs>
          <w:tab w:val="clear" w:pos="2160"/>
          <w:tab w:val="num" w:pos="851"/>
          <w:tab w:val="left" w:pos="3960"/>
          <w:tab w:val="left" w:pos="4140"/>
        </w:tabs>
        <w:spacing w:after="0" w:line="240" w:lineRule="auto"/>
        <w:ind w:left="851" w:hanging="425"/>
        <w:jc w:val="both"/>
        <w:rPr>
          <w:rFonts w:ascii="Arial Narrow" w:hAnsi="Arial Narrow"/>
          <w:sz w:val="24"/>
          <w:szCs w:val="24"/>
        </w:rPr>
      </w:pPr>
      <w:r w:rsidRPr="00885D26">
        <w:rPr>
          <w:rFonts w:ascii="Arial Narrow" w:hAnsi="Arial Narrow"/>
          <w:sz w:val="24"/>
          <w:szCs w:val="24"/>
          <w:lang w:val="id-ID"/>
        </w:rPr>
        <w:t>Mengelola urusan Administrasi Umum dan Kepegawaian sesuai kebutuhan dan ketentuan yang berlaku.</w:t>
      </w:r>
    </w:p>
    <w:p w:rsidR="00A743FF" w:rsidRPr="00885D26" w:rsidRDefault="00D16D63" w:rsidP="00885D26">
      <w:pPr>
        <w:numPr>
          <w:ilvl w:val="2"/>
          <w:numId w:val="35"/>
        </w:numPr>
        <w:tabs>
          <w:tab w:val="clear" w:pos="2160"/>
          <w:tab w:val="num" w:pos="851"/>
          <w:tab w:val="left" w:pos="3960"/>
          <w:tab w:val="left" w:pos="4140"/>
        </w:tabs>
        <w:spacing w:after="0" w:line="240" w:lineRule="auto"/>
        <w:ind w:left="851" w:hanging="425"/>
        <w:jc w:val="both"/>
        <w:rPr>
          <w:rFonts w:ascii="Arial Narrow" w:hAnsi="Arial Narrow"/>
          <w:sz w:val="24"/>
          <w:szCs w:val="24"/>
        </w:rPr>
      </w:pPr>
      <w:r w:rsidRPr="00885D26">
        <w:rPr>
          <w:rFonts w:ascii="Arial Narrow" w:hAnsi="Arial Narrow"/>
          <w:sz w:val="24"/>
          <w:szCs w:val="24"/>
          <w:lang w:val="id-ID"/>
        </w:rPr>
        <w:t>Mengelola Urusan Keuangan dan Aset Daerah sesuai dengan sasaran strategis agar pelaksanaan kegiatan baik administrasi maupun operasional berjalan sesuai yang telah ditentukan.</w:t>
      </w:r>
      <w:r w:rsidRPr="00885D26">
        <w:rPr>
          <w:rFonts w:ascii="Arial Narrow" w:hAnsi="Arial Narrow"/>
          <w:sz w:val="24"/>
          <w:szCs w:val="24"/>
        </w:rPr>
        <w:t xml:space="preserve"> </w:t>
      </w:r>
    </w:p>
    <w:p w:rsidR="00D16D63" w:rsidRPr="00885D26" w:rsidRDefault="00D16D63" w:rsidP="00885D26">
      <w:pPr>
        <w:pStyle w:val="ListParagraph"/>
        <w:numPr>
          <w:ilvl w:val="2"/>
          <w:numId w:val="35"/>
        </w:numPr>
        <w:tabs>
          <w:tab w:val="clear" w:pos="2160"/>
          <w:tab w:val="left" w:pos="284"/>
        </w:tabs>
        <w:spacing w:after="0" w:line="240" w:lineRule="auto"/>
        <w:ind w:left="851" w:hanging="425"/>
        <w:jc w:val="both"/>
        <w:rPr>
          <w:rFonts w:ascii="Arial Narrow" w:hAnsi="Arial Narrow" w:cs="Arial"/>
          <w:sz w:val="24"/>
          <w:szCs w:val="24"/>
        </w:rPr>
      </w:pPr>
      <w:r w:rsidRPr="00885D26">
        <w:rPr>
          <w:rFonts w:ascii="Arial Narrow" w:hAnsi="Arial Narrow" w:cs="ArialMT"/>
          <w:sz w:val="24"/>
          <w:szCs w:val="24"/>
          <w:lang w:val="id-ID"/>
        </w:rPr>
        <w:t>Memonitoring, mengevaluasi dan pelaporan terhadap pelaksanaan program dan Kegiatan Badan agar pelaksanaan tugas berjalan dengan efektif</w:t>
      </w:r>
      <w:r w:rsidRPr="00885D26">
        <w:rPr>
          <w:rFonts w:ascii="Arial Narrow" w:hAnsi="Arial Narrow"/>
          <w:sz w:val="24"/>
          <w:szCs w:val="24"/>
        </w:rPr>
        <w:t>.</w:t>
      </w:r>
    </w:p>
    <w:p w:rsidR="00D16D63" w:rsidRPr="00885D26" w:rsidRDefault="00D16D63" w:rsidP="00885D26">
      <w:pPr>
        <w:pStyle w:val="ListParagraph"/>
        <w:numPr>
          <w:ilvl w:val="2"/>
          <w:numId w:val="35"/>
        </w:numPr>
        <w:tabs>
          <w:tab w:val="clear" w:pos="2160"/>
        </w:tabs>
        <w:spacing w:after="0" w:line="240" w:lineRule="auto"/>
        <w:ind w:left="851" w:hanging="425"/>
        <w:jc w:val="both"/>
        <w:rPr>
          <w:rFonts w:ascii="Arial Narrow" w:hAnsi="Arial Narrow" w:cs="Arial"/>
          <w:sz w:val="24"/>
          <w:szCs w:val="24"/>
          <w:lang w:val="id-ID"/>
        </w:rPr>
      </w:pPr>
      <w:r w:rsidRPr="00885D26">
        <w:rPr>
          <w:rFonts w:ascii="Arial Narrow" w:hAnsi="Arial Narrow" w:cs="Arial"/>
          <w:sz w:val="24"/>
          <w:szCs w:val="24"/>
          <w:lang w:val="id-ID"/>
        </w:rPr>
        <w:t>Mengkoordinasi pelaksanaan tugas-tugas Badan melalui rapat dan pertemuan dengan bawahan atau pihak terkait agar dihasilkan tatakerja sesuai kebutuhan dan ketentuan yang berlaku.</w:t>
      </w:r>
    </w:p>
    <w:p w:rsidR="00A743FF" w:rsidRPr="00885D26" w:rsidRDefault="00A743FF" w:rsidP="00885D26">
      <w:pPr>
        <w:pStyle w:val="ListParagraph"/>
        <w:numPr>
          <w:ilvl w:val="2"/>
          <w:numId w:val="35"/>
        </w:numPr>
        <w:tabs>
          <w:tab w:val="clear" w:pos="2160"/>
          <w:tab w:val="left" w:pos="284"/>
        </w:tabs>
        <w:spacing w:after="0" w:line="240" w:lineRule="auto"/>
        <w:ind w:left="851" w:hanging="425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885D26">
        <w:rPr>
          <w:rFonts w:ascii="Arial Narrow" w:hAnsi="Arial Narrow" w:cs="Arial"/>
          <w:sz w:val="24"/>
          <w:szCs w:val="24"/>
        </w:rPr>
        <w:t>Melaksanakan</w:t>
      </w:r>
      <w:proofErr w:type="spellEnd"/>
      <w:r w:rsidRPr="00885D2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 w:cs="Arial"/>
          <w:sz w:val="24"/>
          <w:szCs w:val="24"/>
        </w:rPr>
        <w:t>tugas</w:t>
      </w:r>
      <w:proofErr w:type="spellEnd"/>
      <w:r w:rsidRPr="00885D2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 w:cs="Arial"/>
          <w:sz w:val="24"/>
          <w:szCs w:val="24"/>
        </w:rPr>
        <w:t>kedinasan</w:t>
      </w:r>
      <w:proofErr w:type="spellEnd"/>
      <w:r w:rsidRPr="00885D26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Pr="00885D26">
        <w:rPr>
          <w:rFonts w:ascii="Arial Narrow" w:hAnsi="Arial Narrow" w:cs="Arial"/>
          <w:sz w:val="24"/>
          <w:szCs w:val="24"/>
        </w:rPr>
        <w:t>lain</w:t>
      </w:r>
      <w:proofErr w:type="gramEnd"/>
      <w:r w:rsidRPr="00885D26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Pr="00885D26">
        <w:rPr>
          <w:rFonts w:ascii="Arial Narrow" w:hAnsi="Arial Narrow" w:cs="Arial"/>
          <w:sz w:val="24"/>
          <w:szCs w:val="24"/>
        </w:rPr>
        <w:t>diberikan</w:t>
      </w:r>
      <w:proofErr w:type="spellEnd"/>
      <w:r w:rsidRPr="00885D2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 w:cs="Arial"/>
          <w:sz w:val="24"/>
          <w:szCs w:val="24"/>
        </w:rPr>
        <w:t>pimpinan</w:t>
      </w:r>
      <w:proofErr w:type="spellEnd"/>
      <w:r w:rsidRPr="00885D2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 w:cs="Arial"/>
          <w:sz w:val="24"/>
          <w:szCs w:val="24"/>
        </w:rPr>
        <w:t>baik</w:t>
      </w:r>
      <w:proofErr w:type="spellEnd"/>
      <w:r w:rsidRPr="00885D2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 w:cs="Arial"/>
          <w:sz w:val="24"/>
          <w:szCs w:val="24"/>
        </w:rPr>
        <w:t>lisan</w:t>
      </w:r>
      <w:proofErr w:type="spellEnd"/>
      <w:r w:rsidRPr="00885D2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 w:cs="Arial"/>
          <w:sz w:val="24"/>
          <w:szCs w:val="24"/>
        </w:rPr>
        <w:t>maupun</w:t>
      </w:r>
      <w:proofErr w:type="spellEnd"/>
      <w:r w:rsidRPr="00885D2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 w:cs="Arial"/>
          <w:sz w:val="24"/>
          <w:szCs w:val="24"/>
        </w:rPr>
        <w:t>tertulis</w:t>
      </w:r>
      <w:proofErr w:type="spellEnd"/>
      <w:r w:rsidRPr="00885D26">
        <w:rPr>
          <w:rFonts w:ascii="Arial Narrow" w:hAnsi="Arial Narrow" w:cs="Arial"/>
          <w:sz w:val="24"/>
          <w:szCs w:val="24"/>
          <w:lang w:val="id-ID"/>
        </w:rPr>
        <w:t>.</w:t>
      </w:r>
    </w:p>
    <w:p w:rsidR="002A71AA" w:rsidRPr="00885D26" w:rsidRDefault="002A71AA" w:rsidP="00885D26">
      <w:pPr>
        <w:tabs>
          <w:tab w:val="right" w:leader="dot" w:pos="9000"/>
          <w:tab w:val="left" w:leader="dot" w:pos="9072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id-ID" w:eastAsia="ja-JP"/>
        </w:rPr>
      </w:pPr>
    </w:p>
    <w:p w:rsidR="00D16D63" w:rsidRPr="00885D26" w:rsidRDefault="00DD59D4" w:rsidP="00885D26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 w:cs="Arial"/>
          <w:b/>
          <w:sz w:val="24"/>
          <w:szCs w:val="24"/>
        </w:rPr>
      </w:pPr>
      <w:r w:rsidRPr="00885D26">
        <w:rPr>
          <w:rFonts w:ascii="Arial Narrow" w:eastAsia="Calibri" w:hAnsi="Arial Narrow" w:cs="Arial"/>
          <w:b/>
          <w:sz w:val="24"/>
          <w:szCs w:val="24"/>
        </w:rPr>
        <w:t>TANGGUNG</w:t>
      </w:r>
      <w:r w:rsidRPr="00885D26">
        <w:rPr>
          <w:rFonts w:ascii="Arial Narrow" w:hAnsi="Arial Narrow" w:cs="Arial"/>
          <w:b/>
          <w:sz w:val="24"/>
          <w:szCs w:val="24"/>
        </w:rPr>
        <w:t xml:space="preserve"> JAWAB</w:t>
      </w:r>
    </w:p>
    <w:p w:rsidR="00D16D63" w:rsidRPr="00885D26" w:rsidRDefault="00D16D63" w:rsidP="00885D26">
      <w:pPr>
        <w:pStyle w:val="ListParagraph"/>
        <w:numPr>
          <w:ilvl w:val="0"/>
          <w:numId w:val="47"/>
        </w:numPr>
        <w:spacing w:after="0" w:line="240" w:lineRule="auto"/>
        <w:ind w:left="851" w:hanging="425"/>
        <w:rPr>
          <w:rFonts w:ascii="Arial Narrow" w:hAnsi="Arial Narrow" w:cs="Arial"/>
          <w:b/>
          <w:sz w:val="24"/>
          <w:szCs w:val="24"/>
        </w:rPr>
      </w:pPr>
      <w:r w:rsidRPr="00885D26">
        <w:rPr>
          <w:rFonts w:ascii="Arial Narrow" w:hAnsi="Arial Narrow"/>
          <w:sz w:val="24"/>
          <w:szCs w:val="24"/>
          <w:lang w:val="id-ID"/>
        </w:rPr>
        <w:t>Tersusunnya kebijakan teknis dibidang ketatausahaan berdasarkan ketentuan perundang-undangan yang berlaku u</w:t>
      </w:r>
      <w:proofErr w:type="spellStart"/>
      <w:r w:rsidRPr="00885D26">
        <w:rPr>
          <w:rFonts w:ascii="Arial Narrow" w:hAnsi="Arial Narrow"/>
          <w:sz w:val="24"/>
          <w:szCs w:val="24"/>
        </w:rPr>
        <w:t>ntuk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dijadikan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pedoman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pelaksanaan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tugas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pokok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dan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fungsi</w:t>
      </w:r>
      <w:proofErr w:type="spellEnd"/>
      <w:r w:rsidRPr="00885D26">
        <w:rPr>
          <w:rFonts w:ascii="Arial Narrow" w:hAnsi="Arial Narrow" w:cs="Arial"/>
          <w:sz w:val="24"/>
          <w:szCs w:val="24"/>
          <w:lang w:val="id-ID"/>
        </w:rPr>
        <w:t>.</w:t>
      </w:r>
    </w:p>
    <w:p w:rsidR="00D16D63" w:rsidRPr="00885D26" w:rsidRDefault="00D16D63" w:rsidP="00885D26">
      <w:pPr>
        <w:pStyle w:val="ListParagraph"/>
        <w:numPr>
          <w:ilvl w:val="0"/>
          <w:numId w:val="47"/>
        </w:numPr>
        <w:spacing w:after="0" w:line="240" w:lineRule="auto"/>
        <w:ind w:left="851" w:hanging="425"/>
        <w:rPr>
          <w:rFonts w:ascii="Arial Narrow" w:hAnsi="Arial Narrow" w:cs="Arial"/>
          <w:b/>
          <w:sz w:val="24"/>
          <w:szCs w:val="24"/>
        </w:rPr>
      </w:pPr>
      <w:r w:rsidRPr="00885D26">
        <w:rPr>
          <w:rFonts w:ascii="Arial Narrow" w:hAnsi="Arial Narrow"/>
          <w:sz w:val="24"/>
          <w:szCs w:val="24"/>
          <w:lang w:val="id-ID"/>
        </w:rPr>
        <w:t>Terkelolanya urusan Program dan Informasi sesuai dengan lingkup tugas nya agar pelaksanaan tugas berjalan dengan efektif</w:t>
      </w:r>
      <w:r w:rsidRPr="00885D26">
        <w:rPr>
          <w:rFonts w:ascii="Arial Narrow" w:hAnsi="Arial Narrow"/>
          <w:sz w:val="24"/>
          <w:szCs w:val="24"/>
        </w:rPr>
        <w:t>.</w:t>
      </w:r>
    </w:p>
    <w:p w:rsidR="00D16D63" w:rsidRPr="00885D26" w:rsidRDefault="00D16D63" w:rsidP="00885D26">
      <w:pPr>
        <w:pStyle w:val="ListParagraph"/>
        <w:numPr>
          <w:ilvl w:val="0"/>
          <w:numId w:val="47"/>
        </w:numPr>
        <w:spacing w:after="0" w:line="240" w:lineRule="auto"/>
        <w:ind w:left="851" w:hanging="425"/>
        <w:rPr>
          <w:rFonts w:ascii="Arial Narrow" w:hAnsi="Arial Narrow" w:cs="Arial"/>
          <w:b/>
          <w:sz w:val="24"/>
          <w:szCs w:val="24"/>
        </w:rPr>
      </w:pPr>
      <w:r w:rsidRPr="00885D26">
        <w:rPr>
          <w:rFonts w:ascii="Arial Narrow" w:hAnsi="Arial Narrow"/>
          <w:sz w:val="24"/>
          <w:szCs w:val="24"/>
          <w:lang w:val="id-ID"/>
        </w:rPr>
        <w:t>Terkelolanya urusan Administrasi Umum dan Kepegawaian sesuai kebutuhan dan ketentuan yang berlaku.</w:t>
      </w:r>
    </w:p>
    <w:p w:rsidR="00D16D63" w:rsidRPr="00885D26" w:rsidRDefault="00D16D63" w:rsidP="00885D26">
      <w:pPr>
        <w:pStyle w:val="ListParagraph"/>
        <w:numPr>
          <w:ilvl w:val="0"/>
          <w:numId w:val="47"/>
        </w:numPr>
        <w:spacing w:after="0" w:line="240" w:lineRule="auto"/>
        <w:ind w:left="851" w:hanging="425"/>
        <w:rPr>
          <w:rFonts w:ascii="Arial Narrow" w:hAnsi="Arial Narrow" w:cs="Arial"/>
          <w:b/>
          <w:sz w:val="24"/>
          <w:szCs w:val="24"/>
        </w:rPr>
      </w:pPr>
      <w:r w:rsidRPr="00885D26">
        <w:rPr>
          <w:rFonts w:ascii="Arial Narrow" w:hAnsi="Arial Narrow"/>
          <w:sz w:val="24"/>
          <w:szCs w:val="24"/>
          <w:lang w:val="id-ID"/>
        </w:rPr>
        <w:t>Terkelolanya Urusan Keuangan dan Aset Daerah sesuai dengan sasaran strategis agar pelaksanaan kegiatan baik administrasi maupun operasional berjalan sesuai yang telah ditentukan.</w:t>
      </w:r>
    </w:p>
    <w:p w:rsidR="00D16D63" w:rsidRPr="00885D26" w:rsidRDefault="00D16D63" w:rsidP="00885D26">
      <w:pPr>
        <w:pStyle w:val="ListParagraph"/>
        <w:numPr>
          <w:ilvl w:val="0"/>
          <w:numId w:val="47"/>
        </w:numPr>
        <w:spacing w:after="0" w:line="240" w:lineRule="auto"/>
        <w:ind w:left="851" w:hanging="425"/>
        <w:rPr>
          <w:rFonts w:ascii="Arial Narrow" w:hAnsi="Arial Narrow" w:cs="Arial"/>
          <w:b/>
          <w:sz w:val="24"/>
          <w:szCs w:val="24"/>
        </w:rPr>
      </w:pPr>
      <w:r w:rsidRPr="00885D26">
        <w:rPr>
          <w:rFonts w:ascii="Arial Narrow" w:hAnsi="Arial Narrow" w:cs="ArialMT"/>
          <w:sz w:val="24"/>
          <w:szCs w:val="24"/>
          <w:lang w:val="id-ID"/>
        </w:rPr>
        <w:t>Terlaksanakannya program dan Kegiatan Badan agar pelaksanaan tugas berjalan dengan efektif</w:t>
      </w:r>
      <w:r w:rsidRPr="00885D26">
        <w:rPr>
          <w:rFonts w:ascii="Arial Narrow" w:hAnsi="Arial Narrow"/>
          <w:sz w:val="24"/>
          <w:szCs w:val="24"/>
          <w:lang w:val="id-ID"/>
        </w:rPr>
        <w:t>.</w:t>
      </w:r>
    </w:p>
    <w:p w:rsidR="002A71AA" w:rsidRPr="00885D26" w:rsidRDefault="00D16D63" w:rsidP="00885D26">
      <w:pPr>
        <w:pStyle w:val="ListParagraph"/>
        <w:numPr>
          <w:ilvl w:val="0"/>
          <w:numId w:val="47"/>
        </w:numPr>
        <w:spacing w:after="0" w:line="240" w:lineRule="auto"/>
        <w:ind w:left="851" w:hanging="425"/>
        <w:rPr>
          <w:rFonts w:ascii="Arial Narrow" w:hAnsi="Arial Narrow" w:cs="Arial"/>
          <w:b/>
          <w:sz w:val="24"/>
          <w:szCs w:val="24"/>
        </w:rPr>
      </w:pPr>
      <w:r w:rsidRPr="00885D26">
        <w:rPr>
          <w:rFonts w:ascii="Arial Narrow" w:hAnsi="Arial Narrow" w:cs="Arial"/>
          <w:sz w:val="24"/>
          <w:szCs w:val="24"/>
          <w:lang w:val="id-ID"/>
        </w:rPr>
        <w:t>Terkoordinirnya pelaksanaan tugas-tugas Badan melalui rapat dan pertemuan dengan bawahan atau pihak terkait agar dihasilkan tatakerja sesuai kebutuhan dan ketentuan yang berlaku.</w:t>
      </w:r>
    </w:p>
    <w:p w:rsidR="00885D26" w:rsidRPr="00885D26" w:rsidRDefault="00885D26" w:rsidP="00885D26">
      <w:pPr>
        <w:pStyle w:val="ListParagraph"/>
        <w:spacing w:after="0" w:line="240" w:lineRule="auto"/>
        <w:ind w:left="851"/>
        <w:rPr>
          <w:rFonts w:ascii="Arial Narrow" w:hAnsi="Arial Narrow" w:cs="Arial"/>
          <w:b/>
          <w:sz w:val="24"/>
          <w:szCs w:val="24"/>
        </w:rPr>
      </w:pPr>
    </w:p>
    <w:p w:rsidR="004F0803" w:rsidRPr="00885D26" w:rsidRDefault="00DD59D4" w:rsidP="00885D26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 w:cs="Arial"/>
          <w:b/>
          <w:sz w:val="24"/>
          <w:szCs w:val="24"/>
          <w:lang w:val="id-ID"/>
        </w:rPr>
      </w:pPr>
      <w:r w:rsidRPr="00885D26">
        <w:rPr>
          <w:rFonts w:ascii="Arial Narrow" w:eastAsia="Calibri" w:hAnsi="Arial Narrow" w:cs="Arial"/>
          <w:b/>
          <w:sz w:val="24"/>
          <w:szCs w:val="24"/>
        </w:rPr>
        <w:t>HASIL</w:t>
      </w:r>
      <w:r w:rsidRPr="00885D26">
        <w:rPr>
          <w:rFonts w:ascii="Arial Narrow" w:hAnsi="Arial Narrow" w:cs="Arial"/>
          <w:b/>
          <w:sz w:val="24"/>
          <w:szCs w:val="24"/>
        </w:rPr>
        <w:t xml:space="preserve"> KERJA</w:t>
      </w:r>
    </w:p>
    <w:p w:rsidR="00D16D63" w:rsidRPr="00885D26" w:rsidRDefault="00D16D63" w:rsidP="00885D26">
      <w:pPr>
        <w:pStyle w:val="ListParagraph"/>
        <w:numPr>
          <w:ilvl w:val="0"/>
          <w:numId w:val="48"/>
        </w:numPr>
        <w:spacing w:after="0" w:line="240" w:lineRule="auto"/>
        <w:ind w:left="851" w:hanging="425"/>
        <w:rPr>
          <w:rFonts w:ascii="Arial Narrow" w:hAnsi="Arial Narrow" w:cs="Arial"/>
          <w:b/>
          <w:sz w:val="24"/>
          <w:szCs w:val="24"/>
        </w:rPr>
      </w:pPr>
      <w:r w:rsidRPr="00885D26">
        <w:rPr>
          <w:rFonts w:ascii="Arial Narrow" w:hAnsi="Arial Narrow"/>
          <w:sz w:val="24"/>
          <w:szCs w:val="24"/>
          <w:lang w:val="id-ID"/>
        </w:rPr>
        <w:t>Dokumen kebijakan teknis dibidang ketatausahaan berdasarkan ketentuan perundang-undangan yang berlaku u</w:t>
      </w:r>
      <w:proofErr w:type="spellStart"/>
      <w:r w:rsidRPr="00885D26">
        <w:rPr>
          <w:rFonts w:ascii="Arial Narrow" w:hAnsi="Arial Narrow"/>
          <w:sz w:val="24"/>
          <w:szCs w:val="24"/>
        </w:rPr>
        <w:t>ntuk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dijadikan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pedoman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pelaksanaan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tugas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pokok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dan</w:t>
      </w:r>
      <w:proofErr w:type="spellEnd"/>
      <w:r w:rsidRPr="00885D2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/>
          <w:sz w:val="24"/>
          <w:szCs w:val="24"/>
        </w:rPr>
        <w:t>fungsi</w:t>
      </w:r>
      <w:proofErr w:type="spellEnd"/>
      <w:r w:rsidRPr="00885D26">
        <w:rPr>
          <w:rFonts w:ascii="Arial Narrow" w:hAnsi="Arial Narrow" w:cs="Arial"/>
          <w:sz w:val="24"/>
          <w:szCs w:val="24"/>
          <w:lang w:val="id-ID"/>
        </w:rPr>
        <w:t>.</w:t>
      </w:r>
    </w:p>
    <w:p w:rsidR="00D16D63" w:rsidRPr="00885D26" w:rsidRDefault="009D40EA" w:rsidP="00885D26">
      <w:pPr>
        <w:pStyle w:val="ListParagraph"/>
        <w:numPr>
          <w:ilvl w:val="0"/>
          <w:numId w:val="48"/>
        </w:numPr>
        <w:spacing w:after="0" w:line="240" w:lineRule="auto"/>
        <w:ind w:left="851" w:hanging="425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  <w:lang w:val="id-ID"/>
        </w:rPr>
        <w:t xml:space="preserve">Dokumen </w:t>
      </w:r>
      <w:r w:rsidR="00D16D63" w:rsidRPr="00885D26">
        <w:rPr>
          <w:rFonts w:ascii="Arial Narrow" w:hAnsi="Arial Narrow"/>
          <w:sz w:val="24"/>
          <w:szCs w:val="24"/>
          <w:lang w:val="id-ID"/>
        </w:rPr>
        <w:t>urusan Program dan Informasi sesuai dengan lingkup tugas nya agar pelaksanaan tugas berjalan dengan efektif</w:t>
      </w:r>
      <w:r w:rsidR="00D16D63" w:rsidRPr="00885D26">
        <w:rPr>
          <w:rFonts w:ascii="Arial Narrow" w:hAnsi="Arial Narrow"/>
          <w:sz w:val="24"/>
          <w:szCs w:val="24"/>
        </w:rPr>
        <w:t>.</w:t>
      </w:r>
    </w:p>
    <w:p w:rsidR="00D16D63" w:rsidRPr="00885D26" w:rsidRDefault="009D40EA" w:rsidP="00885D26">
      <w:pPr>
        <w:pStyle w:val="ListParagraph"/>
        <w:numPr>
          <w:ilvl w:val="0"/>
          <w:numId w:val="48"/>
        </w:numPr>
        <w:spacing w:after="0" w:line="240" w:lineRule="auto"/>
        <w:ind w:left="851" w:hanging="425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  <w:lang w:val="id-ID"/>
        </w:rPr>
        <w:t xml:space="preserve">Dokumen </w:t>
      </w:r>
      <w:r w:rsidR="00D16D63" w:rsidRPr="00885D26">
        <w:rPr>
          <w:rFonts w:ascii="Arial Narrow" w:hAnsi="Arial Narrow"/>
          <w:sz w:val="24"/>
          <w:szCs w:val="24"/>
          <w:lang w:val="id-ID"/>
        </w:rPr>
        <w:t>urusan Administrasi Umum dan Kepegawaian sesuai kebutuhan dan ketentuan yang berlaku.</w:t>
      </w:r>
    </w:p>
    <w:p w:rsidR="005D2699" w:rsidRPr="00885D26" w:rsidRDefault="009D40EA" w:rsidP="00885D26">
      <w:pPr>
        <w:pStyle w:val="ListParagraph"/>
        <w:numPr>
          <w:ilvl w:val="0"/>
          <w:numId w:val="48"/>
        </w:numPr>
        <w:spacing w:after="0" w:line="240" w:lineRule="auto"/>
        <w:ind w:left="851" w:hanging="425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  <w:lang w:val="id-ID"/>
        </w:rPr>
        <w:lastRenderedPageBreak/>
        <w:t xml:space="preserve">Dokumen </w:t>
      </w:r>
      <w:r w:rsidR="00D16D63" w:rsidRPr="00885D26">
        <w:rPr>
          <w:rFonts w:ascii="Arial Narrow" w:hAnsi="Arial Narrow"/>
          <w:sz w:val="24"/>
          <w:szCs w:val="24"/>
          <w:lang w:val="id-ID"/>
        </w:rPr>
        <w:t>urusan Keuangan dan Aset Daerah sesuai dengan sasaran strategis agar pelaksanaan kegiatan baik administrasi maupun operasional berjalan sesuai yang telah ditentukan.</w:t>
      </w:r>
    </w:p>
    <w:p w:rsidR="009D40EA" w:rsidRPr="009D40EA" w:rsidRDefault="009D40EA" w:rsidP="009D40EA">
      <w:pPr>
        <w:pStyle w:val="ListParagraph"/>
        <w:numPr>
          <w:ilvl w:val="0"/>
          <w:numId w:val="48"/>
        </w:numPr>
        <w:spacing w:after="0" w:line="240" w:lineRule="auto"/>
        <w:ind w:left="851" w:hanging="425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id-ID"/>
        </w:rPr>
        <w:t xml:space="preserve">Dokumen </w:t>
      </w:r>
      <w:r w:rsidR="005D2699" w:rsidRPr="00885D26">
        <w:rPr>
          <w:rFonts w:ascii="Arial Narrow" w:hAnsi="Arial Narrow" w:cs="Arial"/>
          <w:sz w:val="24"/>
          <w:szCs w:val="24"/>
          <w:lang w:val="id-ID"/>
        </w:rPr>
        <w:t xml:space="preserve">dan laporan </w:t>
      </w:r>
      <w:r w:rsidR="00D16D63" w:rsidRPr="00885D26">
        <w:rPr>
          <w:rFonts w:ascii="Arial Narrow" w:hAnsi="Arial Narrow" w:cs="ArialMT"/>
          <w:sz w:val="24"/>
          <w:szCs w:val="24"/>
          <w:lang w:val="id-ID"/>
        </w:rPr>
        <w:t>program dan Kegiatan Badan agar pelaksanaan tugas berjalan dengan efektif</w:t>
      </w:r>
      <w:r w:rsidR="00D16D63" w:rsidRPr="00885D26">
        <w:rPr>
          <w:rFonts w:ascii="Arial Narrow" w:hAnsi="Arial Narrow"/>
          <w:sz w:val="24"/>
          <w:szCs w:val="24"/>
          <w:lang w:val="id-ID"/>
        </w:rPr>
        <w:t>.</w:t>
      </w:r>
    </w:p>
    <w:p w:rsidR="002A71AA" w:rsidRPr="009D40EA" w:rsidRDefault="005D2699" w:rsidP="009D40EA">
      <w:pPr>
        <w:pStyle w:val="ListParagraph"/>
        <w:numPr>
          <w:ilvl w:val="0"/>
          <w:numId w:val="48"/>
        </w:numPr>
        <w:spacing w:after="0" w:line="240" w:lineRule="auto"/>
        <w:ind w:left="851" w:hanging="425"/>
        <w:rPr>
          <w:rFonts w:ascii="Arial Narrow" w:hAnsi="Arial Narrow" w:cs="Arial"/>
          <w:b/>
          <w:sz w:val="24"/>
          <w:szCs w:val="24"/>
        </w:rPr>
      </w:pPr>
      <w:r w:rsidRPr="009D40EA">
        <w:rPr>
          <w:rFonts w:ascii="Arial Narrow" w:hAnsi="Arial Narrow" w:cs="Arial"/>
          <w:sz w:val="24"/>
          <w:szCs w:val="24"/>
          <w:lang w:val="id-ID"/>
        </w:rPr>
        <w:t xml:space="preserve">Kegiatan </w:t>
      </w:r>
      <w:r w:rsidR="00D16D63" w:rsidRPr="009D40EA">
        <w:rPr>
          <w:rFonts w:ascii="Arial Narrow" w:hAnsi="Arial Narrow" w:cs="Arial"/>
          <w:sz w:val="24"/>
          <w:szCs w:val="24"/>
          <w:lang w:val="id-ID"/>
        </w:rPr>
        <w:t>pelaksanaan tugas-tugas Badan melalui rapat dan pertemuan dengan bawahan atau pihak terkait agar dihasilkan tatakerja sesuai kebutuhan dan ketentuan yang berlaku.</w:t>
      </w:r>
      <w:r w:rsidRPr="009D40EA">
        <w:rPr>
          <w:rFonts w:ascii="Arial Narrow" w:hAnsi="Arial Narrow" w:cs="Arial"/>
          <w:sz w:val="24"/>
          <w:szCs w:val="24"/>
          <w:lang w:val="id-ID"/>
        </w:rPr>
        <w:t xml:space="preserve"> </w:t>
      </w:r>
    </w:p>
    <w:p w:rsidR="002A71AA" w:rsidRPr="00885D26" w:rsidRDefault="002A71AA" w:rsidP="00885D26">
      <w:pPr>
        <w:spacing w:after="0" w:line="240" w:lineRule="auto"/>
        <w:rPr>
          <w:rFonts w:ascii="Arial Narrow" w:hAnsi="Arial Narrow" w:cs="Arial"/>
          <w:b/>
          <w:sz w:val="24"/>
          <w:szCs w:val="24"/>
          <w:lang w:val="id-ID"/>
        </w:rPr>
      </w:pPr>
    </w:p>
    <w:p w:rsidR="007645CC" w:rsidRPr="00885D26" w:rsidRDefault="007645CC" w:rsidP="00885D2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85D26">
        <w:rPr>
          <w:rFonts w:ascii="Arial Narrow" w:hAnsi="Arial Narrow" w:cs="Arial"/>
          <w:b/>
          <w:sz w:val="24"/>
          <w:szCs w:val="24"/>
        </w:rPr>
        <w:t xml:space="preserve">TINGKAT </w:t>
      </w:r>
      <w:r w:rsidRPr="00885D26">
        <w:rPr>
          <w:rFonts w:ascii="Arial Narrow" w:eastAsia="Calibri" w:hAnsi="Arial Narrow" w:cs="Arial"/>
          <w:b/>
          <w:sz w:val="24"/>
          <w:szCs w:val="24"/>
        </w:rPr>
        <w:t>FAKTOR</w:t>
      </w:r>
      <w:r w:rsidRPr="00885D26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7645CC" w:rsidRPr="00885D26" w:rsidRDefault="007645CC" w:rsidP="00885D26">
      <w:pPr>
        <w:spacing w:after="0" w:line="240" w:lineRule="auto"/>
        <w:ind w:left="284"/>
        <w:rPr>
          <w:rFonts w:ascii="Arial Narrow" w:hAnsi="Arial Narrow" w:cs="Arial"/>
          <w:b/>
          <w:sz w:val="24"/>
          <w:szCs w:val="24"/>
        </w:rPr>
      </w:pPr>
      <w:r w:rsidRPr="00885D26">
        <w:rPr>
          <w:rFonts w:ascii="Arial Narrow" w:hAnsi="Arial Narrow" w:cs="Arial"/>
          <w:b/>
          <w:sz w:val="24"/>
          <w:szCs w:val="24"/>
        </w:rPr>
        <w:t>FAKTOR 1: RUANG LINGKUP DAN DAMPAK PROGRAM (</w:t>
      </w:r>
      <w:proofErr w:type="spellStart"/>
      <w:r w:rsidRPr="00885D26">
        <w:rPr>
          <w:rFonts w:ascii="Arial Narrow" w:hAnsi="Arial Narrow" w:cs="Arial"/>
          <w:b/>
          <w:sz w:val="24"/>
          <w:szCs w:val="24"/>
        </w:rPr>
        <w:t>fk</w:t>
      </w:r>
      <w:proofErr w:type="spellEnd"/>
      <w:r w:rsidRPr="00885D26">
        <w:rPr>
          <w:rFonts w:ascii="Arial Narrow" w:hAnsi="Arial Narrow" w:cs="Arial"/>
          <w:b/>
          <w:sz w:val="24"/>
          <w:szCs w:val="24"/>
        </w:rPr>
        <w:t>.</w:t>
      </w:r>
      <w:r w:rsidR="002A71AA" w:rsidRPr="00885D26">
        <w:rPr>
          <w:rFonts w:ascii="Arial Narrow" w:hAnsi="Arial Narrow" w:cs="Arial"/>
          <w:b/>
          <w:sz w:val="24"/>
          <w:szCs w:val="24"/>
          <w:lang w:val="id-ID"/>
        </w:rPr>
        <w:t xml:space="preserve"> 1 </w:t>
      </w:r>
      <w:r w:rsidR="00CF3DD4" w:rsidRPr="00885D26">
        <w:rPr>
          <w:rFonts w:ascii="Arial Narrow" w:hAnsi="Arial Narrow" w:cs="Arial"/>
          <w:b/>
          <w:sz w:val="24"/>
          <w:szCs w:val="24"/>
          <w:lang w:val="id-ID"/>
        </w:rPr>
        <w:t>-</w:t>
      </w:r>
      <w:r w:rsidR="000139B1">
        <w:rPr>
          <w:rFonts w:ascii="Arial Narrow" w:hAnsi="Arial Narrow" w:cs="Arial"/>
          <w:b/>
          <w:sz w:val="24"/>
          <w:szCs w:val="24"/>
          <w:lang w:val="id-ID"/>
        </w:rPr>
        <w:t>1</w:t>
      </w:r>
      <w:r w:rsidR="00A0021E" w:rsidRPr="00885D26">
        <w:rPr>
          <w:rFonts w:ascii="Arial Narrow" w:hAnsi="Arial Narrow" w:cs="Arial"/>
          <w:b/>
          <w:sz w:val="24"/>
          <w:szCs w:val="24"/>
        </w:rPr>
        <w:t>=</w:t>
      </w:r>
      <w:r w:rsidR="00CF3DD4" w:rsidRPr="00885D26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0139B1">
        <w:rPr>
          <w:rFonts w:ascii="Arial Narrow" w:hAnsi="Arial Narrow" w:cs="Arial"/>
          <w:b/>
          <w:sz w:val="24"/>
          <w:szCs w:val="24"/>
          <w:lang w:val="id-ID"/>
        </w:rPr>
        <w:t>175</w:t>
      </w:r>
      <w:r w:rsidRPr="00885D26">
        <w:rPr>
          <w:rFonts w:ascii="Arial Narrow" w:hAnsi="Arial Narrow" w:cs="Arial"/>
          <w:b/>
          <w:sz w:val="24"/>
          <w:szCs w:val="24"/>
        </w:rPr>
        <w:t xml:space="preserve">) </w:t>
      </w:r>
    </w:p>
    <w:p w:rsidR="0041050B" w:rsidRPr="00885D26" w:rsidRDefault="0041050B" w:rsidP="00885D26">
      <w:pPr>
        <w:numPr>
          <w:ilvl w:val="0"/>
          <w:numId w:val="5"/>
        </w:numPr>
        <w:tabs>
          <w:tab w:val="clear" w:pos="987"/>
        </w:tabs>
        <w:spacing w:before="60" w:after="0" w:line="240" w:lineRule="auto"/>
        <w:ind w:left="1985" w:hanging="425"/>
        <w:jc w:val="both"/>
        <w:rPr>
          <w:rFonts w:ascii="Arial Narrow" w:eastAsia="Calibri" w:hAnsi="Arial Narrow" w:cs="Arial"/>
          <w:sz w:val="24"/>
          <w:szCs w:val="24"/>
        </w:rPr>
      </w:pPr>
      <w:r w:rsidRPr="00885D26">
        <w:rPr>
          <w:rFonts w:ascii="Arial Narrow" w:eastAsia="Calibri" w:hAnsi="Arial Narrow" w:cs="Arial"/>
          <w:b/>
          <w:sz w:val="24"/>
          <w:szCs w:val="24"/>
        </w:rPr>
        <w:t>RUANG LINGKUP</w:t>
      </w:r>
    </w:p>
    <w:p w:rsidR="0041050B" w:rsidRPr="000139B1" w:rsidRDefault="009326F0" w:rsidP="000139B1">
      <w:pPr>
        <w:spacing w:after="0" w:line="240" w:lineRule="auto"/>
        <w:ind w:left="1985"/>
        <w:jc w:val="both"/>
        <w:rPr>
          <w:rFonts w:ascii="Arial Narrow" w:hAnsi="Arial Narrow" w:cs="Arial"/>
          <w:sz w:val="24"/>
          <w:szCs w:val="24"/>
          <w:lang w:val="id-ID"/>
        </w:rPr>
      </w:pPr>
      <w:proofErr w:type="spellStart"/>
      <w:proofErr w:type="gramStart"/>
      <w:r w:rsidRPr="000139B1">
        <w:rPr>
          <w:rFonts w:ascii="Arial Narrow" w:hAnsi="Arial Narrow" w:cs="Arial"/>
          <w:sz w:val="24"/>
          <w:szCs w:val="24"/>
        </w:rPr>
        <w:t>Segmen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program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atau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Pekerjaan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diarahkan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bersifat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prosedural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rutin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dan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secara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tipikal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memberikan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jasa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atau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produk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kepada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orang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tertentu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atau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kepada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unit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organisasi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terkecil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di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dalam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organisasi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>.</w:t>
      </w:r>
      <w:proofErr w:type="gramEnd"/>
    </w:p>
    <w:p w:rsidR="0041050B" w:rsidRPr="000139B1" w:rsidRDefault="0041050B" w:rsidP="000139B1">
      <w:pPr>
        <w:numPr>
          <w:ilvl w:val="0"/>
          <w:numId w:val="5"/>
        </w:numPr>
        <w:tabs>
          <w:tab w:val="clear" w:pos="987"/>
        </w:tabs>
        <w:spacing w:after="0" w:line="240" w:lineRule="auto"/>
        <w:ind w:left="1985" w:hanging="425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885D26">
        <w:rPr>
          <w:rFonts w:ascii="Arial Narrow" w:eastAsia="Calibri" w:hAnsi="Arial Narrow" w:cs="Arial"/>
          <w:b/>
          <w:sz w:val="24"/>
          <w:szCs w:val="24"/>
        </w:rPr>
        <w:t xml:space="preserve">DAMPAK </w:t>
      </w:r>
    </w:p>
    <w:p w:rsidR="0041050B" w:rsidRPr="00885D26" w:rsidRDefault="000139B1" w:rsidP="000139B1">
      <w:pPr>
        <w:spacing w:after="0" w:line="240" w:lineRule="auto"/>
        <w:ind w:left="1985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0139B1">
        <w:rPr>
          <w:rFonts w:ascii="Arial Narrow" w:hAnsi="Arial Narrow" w:cs="Arial"/>
          <w:sz w:val="24"/>
          <w:szCs w:val="24"/>
        </w:rPr>
        <w:t>Pekerjaan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diarahkan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memudahkan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pekerjaan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orang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Pr="000139B1">
        <w:rPr>
          <w:rFonts w:ascii="Arial Narrow" w:hAnsi="Arial Narrow" w:cs="Arial"/>
          <w:sz w:val="24"/>
          <w:szCs w:val="24"/>
        </w:rPr>
        <w:t>lain</w:t>
      </w:r>
      <w:proofErr w:type="gramEnd"/>
      <w:r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dalam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unit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organisasi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langsung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memberikan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respon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kepada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permintaan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atau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kebutuhan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spesifik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dari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pegawai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atau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hanya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mempengaruhi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fungsi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tertentu</w:t>
      </w:r>
      <w:proofErr w:type="spellEnd"/>
      <w:r w:rsidRPr="000139B1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Pr="000139B1">
        <w:rPr>
          <w:rFonts w:ascii="Arial Narrow" w:hAnsi="Arial Narrow" w:cs="Arial"/>
          <w:sz w:val="24"/>
          <w:szCs w:val="24"/>
        </w:rPr>
        <w:t>terlokalisasi</w:t>
      </w:r>
      <w:proofErr w:type="spellEnd"/>
      <w:r w:rsidRPr="000139B1">
        <w:rPr>
          <w:rFonts w:ascii="Arial Narrow" w:hAnsi="Arial Narrow" w:cs="Arial"/>
          <w:sz w:val="24"/>
          <w:szCs w:val="24"/>
        </w:rPr>
        <w:t>.</w:t>
      </w:r>
      <w:r w:rsidR="0041050B" w:rsidRPr="00885D26">
        <w:rPr>
          <w:rFonts w:ascii="Arial Narrow" w:hAnsi="Arial Narrow" w:cs="Arial"/>
          <w:sz w:val="24"/>
          <w:szCs w:val="24"/>
          <w:lang w:val="id-ID"/>
        </w:rPr>
        <w:t xml:space="preserve"> </w:t>
      </w:r>
    </w:p>
    <w:p w:rsidR="0041050B" w:rsidRPr="00885D26" w:rsidRDefault="0041050B" w:rsidP="00885D26">
      <w:pPr>
        <w:spacing w:after="0" w:line="240" w:lineRule="auto"/>
        <w:ind w:left="284"/>
        <w:rPr>
          <w:rFonts w:ascii="Arial Narrow" w:hAnsi="Arial Narrow" w:cs="Arial"/>
          <w:b/>
          <w:sz w:val="24"/>
          <w:szCs w:val="24"/>
          <w:lang w:val="id-ID"/>
        </w:rPr>
      </w:pPr>
    </w:p>
    <w:p w:rsidR="007645CC" w:rsidRPr="00885D26" w:rsidRDefault="007645CC" w:rsidP="00885D26">
      <w:pPr>
        <w:spacing w:after="0" w:line="240" w:lineRule="auto"/>
        <w:ind w:left="284"/>
        <w:rPr>
          <w:rFonts w:ascii="Arial Narrow" w:hAnsi="Arial Narrow" w:cs="Arial"/>
          <w:b/>
          <w:sz w:val="24"/>
          <w:szCs w:val="24"/>
        </w:rPr>
      </w:pPr>
      <w:r w:rsidRPr="00885D26">
        <w:rPr>
          <w:rFonts w:ascii="Arial Narrow" w:hAnsi="Arial Narrow" w:cs="Arial"/>
          <w:b/>
          <w:sz w:val="24"/>
          <w:szCs w:val="24"/>
        </w:rPr>
        <w:t xml:space="preserve">FAKTOR 2: PENGATURAN ORGANISASI </w:t>
      </w:r>
      <w:r w:rsidR="00BD47A4" w:rsidRPr="00885D26">
        <w:rPr>
          <w:rFonts w:ascii="Arial Narrow" w:hAnsi="Arial Narrow" w:cs="Arial"/>
          <w:b/>
          <w:sz w:val="24"/>
          <w:szCs w:val="24"/>
        </w:rPr>
        <w:t>(</w:t>
      </w:r>
      <w:proofErr w:type="spellStart"/>
      <w:r w:rsidR="00BD47A4" w:rsidRPr="00885D26">
        <w:rPr>
          <w:rFonts w:ascii="Arial Narrow" w:hAnsi="Arial Narrow" w:cs="Arial"/>
          <w:b/>
          <w:sz w:val="24"/>
          <w:szCs w:val="24"/>
        </w:rPr>
        <w:t>fk</w:t>
      </w:r>
      <w:proofErr w:type="spellEnd"/>
      <w:r w:rsidR="00BD47A4" w:rsidRPr="00885D26">
        <w:rPr>
          <w:rFonts w:ascii="Arial Narrow" w:hAnsi="Arial Narrow" w:cs="Arial"/>
          <w:b/>
          <w:sz w:val="24"/>
          <w:szCs w:val="24"/>
        </w:rPr>
        <w:t xml:space="preserve">. </w:t>
      </w:r>
      <w:r w:rsidR="002A71AA" w:rsidRPr="00885D26">
        <w:rPr>
          <w:rFonts w:ascii="Arial Narrow" w:hAnsi="Arial Narrow" w:cs="Arial"/>
          <w:b/>
          <w:sz w:val="24"/>
          <w:szCs w:val="24"/>
          <w:lang w:val="id-ID"/>
        </w:rPr>
        <w:t xml:space="preserve">2 </w:t>
      </w:r>
      <w:r w:rsidR="00CD7194" w:rsidRPr="00885D26">
        <w:rPr>
          <w:rFonts w:ascii="Arial Narrow" w:hAnsi="Arial Narrow" w:cs="Arial"/>
          <w:b/>
          <w:sz w:val="24"/>
          <w:szCs w:val="24"/>
          <w:lang w:val="id-ID"/>
        </w:rPr>
        <w:t>-</w:t>
      </w:r>
      <w:r w:rsidR="002A71AA" w:rsidRPr="00885D26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0139B1">
        <w:rPr>
          <w:rFonts w:ascii="Arial Narrow" w:hAnsi="Arial Narrow" w:cs="Arial"/>
          <w:b/>
          <w:sz w:val="24"/>
          <w:szCs w:val="24"/>
          <w:lang w:val="id-ID"/>
        </w:rPr>
        <w:t>1</w:t>
      </w:r>
      <w:r w:rsidR="00CD7194" w:rsidRPr="00885D26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BD47A4" w:rsidRPr="00885D26">
        <w:rPr>
          <w:rFonts w:ascii="Arial Narrow" w:hAnsi="Arial Narrow" w:cs="Arial"/>
          <w:b/>
          <w:sz w:val="24"/>
          <w:szCs w:val="24"/>
        </w:rPr>
        <w:t>=</w:t>
      </w:r>
      <w:r w:rsidR="00CD7194" w:rsidRPr="00885D26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0139B1">
        <w:rPr>
          <w:rFonts w:ascii="Arial Narrow" w:hAnsi="Arial Narrow" w:cs="Arial"/>
          <w:b/>
          <w:sz w:val="24"/>
          <w:szCs w:val="24"/>
          <w:lang w:val="id-ID"/>
        </w:rPr>
        <w:t>100</w:t>
      </w:r>
      <w:r w:rsidR="00BD47A4" w:rsidRPr="00885D26">
        <w:rPr>
          <w:rFonts w:ascii="Arial Narrow" w:hAnsi="Arial Narrow" w:cs="Arial"/>
          <w:b/>
          <w:sz w:val="24"/>
          <w:szCs w:val="24"/>
        </w:rPr>
        <w:t>)</w:t>
      </w:r>
    </w:p>
    <w:p w:rsidR="006D632F" w:rsidRPr="000139B1" w:rsidRDefault="005D2699" w:rsidP="00885D26">
      <w:pPr>
        <w:spacing w:before="60" w:line="240" w:lineRule="auto"/>
        <w:ind w:left="1701"/>
        <w:jc w:val="both"/>
        <w:rPr>
          <w:rFonts w:ascii="Arial Narrow" w:hAnsi="Arial Narrow" w:cs="Arial"/>
          <w:sz w:val="24"/>
          <w:szCs w:val="24"/>
          <w:lang w:val="id-ID"/>
        </w:rPr>
      </w:pPr>
      <w:r w:rsidRPr="000139B1">
        <w:rPr>
          <w:rFonts w:ascii="Arial Narrow" w:hAnsi="Arial Narrow" w:cs="Arial"/>
          <w:sz w:val="24"/>
          <w:szCs w:val="24"/>
          <w:lang w:val="id-ID"/>
        </w:rPr>
        <w:t xml:space="preserve">Sekretaris </w:t>
      </w:r>
      <w:r w:rsidR="009326F0" w:rsidRPr="000139B1">
        <w:rPr>
          <w:rFonts w:ascii="Arial Narrow" w:hAnsi="Arial Narrow" w:cs="Arial"/>
          <w:sz w:val="24"/>
          <w:szCs w:val="24"/>
          <w:lang w:val="id-ID"/>
        </w:rPr>
        <w:t xml:space="preserve">Badan Pengelolaan Keuangan dan Aset Daerah </w:t>
      </w:r>
      <w:r w:rsidR="009326F0" w:rsidRPr="000139B1">
        <w:rPr>
          <w:rFonts w:ascii="Arial Narrow" w:hAnsi="Arial Narrow" w:cs="Arial"/>
          <w:sz w:val="24"/>
          <w:szCs w:val="24"/>
          <w:lang w:val="sv-SE"/>
        </w:rPr>
        <w:t xml:space="preserve">Jabatan ini adalah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Jabatan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ini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bertanggung-jawab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kepada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suatu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jabatan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berada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pada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satu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atau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beberapa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tingkat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di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bawah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jabatan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struktural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tertinggi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proofErr w:type="gramStart"/>
      <w:r w:rsidR="000139B1" w:rsidRPr="000139B1">
        <w:rPr>
          <w:rFonts w:ascii="Arial Narrow" w:hAnsi="Arial Narrow" w:cs="Arial"/>
          <w:sz w:val="24"/>
          <w:szCs w:val="24"/>
        </w:rPr>
        <w:t>Misalnya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jabatan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yang paling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rendah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dalam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mata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rantai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komando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atau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jabatan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tingkatnya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setara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atau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lebih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tinggi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dalam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mata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rantai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pengawasan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139B1" w:rsidRPr="000139B1">
        <w:rPr>
          <w:rFonts w:ascii="Arial Narrow" w:hAnsi="Arial Narrow" w:cs="Arial"/>
          <w:sz w:val="24"/>
          <w:szCs w:val="24"/>
        </w:rPr>
        <w:t>langsung</w:t>
      </w:r>
      <w:proofErr w:type="spellEnd"/>
      <w:r w:rsidR="000139B1" w:rsidRPr="000139B1">
        <w:rPr>
          <w:rFonts w:ascii="Arial Narrow" w:hAnsi="Arial Narrow" w:cs="Arial"/>
          <w:sz w:val="24"/>
          <w:szCs w:val="24"/>
        </w:rPr>
        <w:t>.</w:t>
      </w:r>
      <w:proofErr w:type="gramEnd"/>
    </w:p>
    <w:p w:rsidR="00662C14" w:rsidRPr="00885D26" w:rsidRDefault="007645CC" w:rsidP="00885D26">
      <w:pPr>
        <w:spacing w:after="0" w:line="240" w:lineRule="auto"/>
        <w:ind w:left="284"/>
        <w:rPr>
          <w:rFonts w:ascii="Arial Narrow" w:hAnsi="Arial Narrow" w:cs="Arial"/>
          <w:b/>
          <w:sz w:val="24"/>
          <w:szCs w:val="24"/>
        </w:rPr>
      </w:pPr>
      <w:r w:rsidRPr="000139B1">
        <w:rPr>
          <w:rFonts w:ascii="Arial Narrow" w:hAnsi="Arial Narrow" w:cs="Arial"/>
          <w:b/>
          <w:sz w:val="24"/>
          <w:szCs w:val="24"/>
        </w:rPr>
        <w:t>FAKTOR 3: WE</w:t>
      </w:r>
      <w:r w:rsidRPr="00885D26">
        <w:rPr>
          <w:rFonts w:ascii="Arial Narrow" w:hAnsi="Arial Narrow" w:cs="Arial"/>
          <w:b/>
          <w:sz w:val="24"/>
          <w:szCs w:val="24"/>
        </w:rPr>
        <w:t xml:space="preserve">WENANG PENYELIAAN DAN MANAJERIAL </w:t>
      </w:r>
      <w:r w:rsidR="00E34EA6" w:rsidRPr="00885D26">
        <w:rPr>
          <w:rFonts w:ascii="Arial Narrow" w:hAnsi="Arial Narrow" w:cs="Arial"/>
          <w:b/>
          <w:sz w:val="24"/>
          <w:szCs w:val="24"/>
        </w:rPr>
        <w:t>(</w:t>
      </w:r>
      <w:proofErr w:type="spellStart"/>
      <w:r w:rsidR="00E34EA6" w:rsidRPr="00885D26">
        <w:rPr>
          <w:rFonts w:ascii="Arial Narrow" w:hAnsi="Arial Narrow" w:cs="Arial"/>
          <w:b/>
          <w:sz w:val="24"/>
          <w:szCs w:val="24"/>
        </w:rPr>
        <w:t>fk</w:t>
      </w:r>
      <w:proofErr w:type="spellEnd"/>
      <w:r w:rsidR="00E34EA6" w:rsidRPr="00885D26">
        <w:rPr>
          <w:rFonts w:ascii="Arial Narrow" w:hAnsi="Arial Narrow" w:cs="Arial"/>
          <w:b/>
          <w:sz w:val="24"/>
          <w:szCs w:val="24"/>
        </w:rPr>
        <w:t>.</w:t>
      </w:r>
      <w:r w:rsidR="00F96D75" w:rsidRPr="00885D26">
        <w:rPr>
          <w:rFonts w:ascii="Arial Narrow" w:hAnsi="Arial Narrow" w:cs="Arial"/>
          <w:b/>
          <w:sz w:val="24"/>
          <w:szCs w:val="24"/>
          <w:lang w:val="id-ID"/>
        </w:rPr>
        <w:t>3-</w:t>
      </w:r>
      <w:r w:rsidR="00C36D4B" w:rsidRPr="00885D26">
        <w:rPr>
          <w:rFonts w:ascii="Arial Narrow" w:hAnsi="Arial Narrow" w:cs="Arial"/>
          <w:b/>
          <w:sz w:val="24"/>
          <w:szCs w:val="24"/>
          <w:lang w:val="id-ID"/>
        </w:rPr>
        <w:t>2</w:t>
      </w:r>
      <w:r w:rsidR="00F96D75" w:rsidRPr="00885D26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BD47A4" w:rsidRPr="00885D26">
        <w:rPr>
          <w:rFonts w:ascii="Arial Narrow" w:hAnsi="Arial Narrow" w:cs="Arial"/>
          <w:b/>
          <w:sz w:val="24"/>
          <w:szCs w:val="24"/>
        </w:rPr>
        <w:t>=</w:t>
      </w:r>
      <w:r w:rsidR="005061B1" w:rsidRPr="00885D26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C36D4B" w:rsidRPr="00885D26">
        <w:rPr>
          <w:rFonts w:ascii="Arial Narrow" w:hAnsi="Arial Narrow" w:cs="Arial"/>
          <w:b/>
          <w:sz w:val="24"/>
          <w:szCs w:val="24"/>
          <w:lang w:val="id-ID"/>
        </w:rPr>
        <w:t>775</w:t>
      </w:r>
      <w:r w:rsidR="00BD47A4" w:rsidRPr="00885D26">
        <w:rPr>
          <w:rFonts w:ascii="Arial Narrow" w:hAnsi="Arial Narrow" w:cs="Arial"/>
          <w:b/>
          <w:sz w:val="24"/>
          <w:szCs w:val="24"/>
        </w:rPr>
        <w:t>)</w:t>
      </w:r>
    </w:p>
    <w:p w:rsidR="00F064FE" w:rsidRPr="00885D26" w:rsidRDefault="005D2699" w:rsidP="00885D26">
      <w:pPr>
        <w:spacing w:after="0" w:line="240" w:lineRule="auto"/>
        <w:ind w:left="1701"/>
        <w:jc w:val="both"/>
        <w:rPr>
          <w:rFonts w:ascii="Arial Narrow" w:hAnsi="Arial Narrow" w:cs="Arial"/>
          <w:sz w:val="24"/>
          <w:szCs w:val="24"/>
          <w:lang w:val="id-ID"/>
        </w:rPr>
      </w:pPr>
      <w:r w:rsidRPr="00885D26">
        <w:rPr>
          <w:rFonts w:ascii="Arial Narrow" w:hAnsi="Arial Narrow" w:cs="Arial"/>
          <w:sz w:val="24"/>
          <w:szCs w:val="24"/>
          <w:lang w:val="id-ID"/>
        </w:rPr>
        <w:t xml:space="preserve">Sekretaris </w:t>
      </w:r>
      <w:r w:rsidR="009326F0" w:rsidRPr="00885D26">
        <w:rPr>
          <w:rFonts w:ascii="Arial Narrow" w:hAnsi="Arial Narrow" w:cs="Arial"/>
          <w:sz w:val="24"/>
          <w:szCs w:val="24"/>
          <w:lang w:val="id-ID"/>
        </w:rPr>
        <w:t>Badan Pengelolaan Keuangan dan Aset Daerah</w:t>
      </w:r>
      <w:r w:rsidR="007645CC" w:rsidRPr="00885D2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645CC" w:rsidRPr="00885D26">
        <w:rPr>
          <w:rFonts w:ascii="Arial Narrow" w:hAnsi="Arial Narrow" w:cs="Arial"/>
          <w:sz w:val="24"/>
          <w:szCs w:val="24"/>
        </w:rPr>
        <w:t>berwenang</w:t>
      </w:r>
      <w:proofErr w:type="spellEnd"/>
      <w:r w:rsidR="007645CC" w:rsidRPr="00885D26">
        <w:rPr>
          <w:rFonts w:ascii="Arial Narrow" w:hAnsi="Arial Narrow" w:cs="Arial"/>
          <w:sz w:val="24"/>
          <w:szCs w:val="24"/>
        </w:rPr>
        <w:t xml:space="preserve"> : </w:t>
      </w:r>
    </w:p>
    <w:p w:rsidR="000C5372" w:rsidRPr="00885D26" w:rsidRDefault="000C5372" w:rsidP="00885D26">
      <w:pPr>
        <w:numPr>
          <w:ilvl w:val="0"/>
          <w:numId w:val="45"/>
        </w:numPr>
        <w:tabs>
          <w:tab w:val="clear" w:pos="990"/>
          <w:tab w:val="num" w:pos="720"/>
        </w:tabs>
        <w:spacing w:before="60"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sv-SE"/>
        </w:rPr>
      </w:pPr>
      <w:r w:rsidRPr="00885D26">
        <w:rPr>
          <w:rFonts w:ascii="Arial Narrow" w:hAnsi="Arial Narrow" w:cs="Arial"/>
          <w:sz w:val="24"/>
          <w:szCs w:val="24"/>
          <w:lang w:val="sv-SE"/>
        </w:rPr>
        <w:t>Mengarahkan, mengkoordinasikan atau mengawasi pekerjaan dengan menggunakan salah satu dari yang berikut ini: pejabat penyelia, pemimpin tim kerja, koordinator kelompok, ketua komite, atau pegawai yang setara dan/atau melakukan pengawasan serupa terhadap kontraktor;</w:t>
      </w:r>
    </w:p>
    <w:p w:rsidR="000C5372" w:rsidRPr="00885D26" w:rsidRDefault="000C5372" w:rsidP="00885D26">
      <w:pPr>
        <w:numPr>
          <w:ilvl w:val="0"/>
          <w:numId w:val="45"/>
        </w:numPr>
        <w:tabs>
          <w:tab w:val="clear" w:pos="990"/>
          <w:tab w:val="num" w:pos="720"/>
        </w:tabs>
        <w:spacing w:before="60"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sv-SE"/>
        </w:rPr>
      </w:pPr>
      <w:r w:rsidRPr="00885D26">
        <w:rPr>
          <w:rFonts w:ascii="Arial Narrow" w:hAnsi="Arial Narrow" w:cs="Arial"/>
          <w:sz w:val="24"/>
          <w:szCs w:val="24"/>
          <w:lang w:val="sv-SE"/>
        </w:rPr>
        <w:t>Menjalankan tanggung-jawab yang cukup besar dalam menangani pejabat dalam unit organisasi atau organisasi lain, atau memberikan nasihat kepada pejabat yang kelasnya lebih tinggi;</w:t>
      </w:r>
    </w:p>
    <w:p w:rsidR="000C5372" w:rsidRPr="00885D26" w:rsidRDefault="000C5372" w:rsidP="00885D26">
      <w:pPr>
        <w:numPr>
          <w:ilvl w:val="0"/>
          <w:numId w:val="45"/>
        </w:numPr>
        <w:tabs>
          <w:tab w:val="clear" w:pos="990"/>
          <w:tab w:val="num" w:pos="720"/>
        </w:tabs>
        <w:spacing w:before="60"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sv-SE"/>
        </w:rPr>
      </w:pPr>
      <w:r w:rsidRPr="00885D26">
        <w:rPr>
          <w:rFonts w:ascii="Arial Narrow" w:hAnsi="Arial Narrow" w:cs="Arial"/>
          <w:sz w:val="24"/>
          <w:szCs w:val="24"/>
          <w:lang w:val="sv-SE"/>
        </w:rPr>
        <w:t>Memastikan keadilan (di antara unit, kelompok, tim, proyek, dan lain-lain) tentang standar kinerja dan teknik penentuan nilai yang dikembangkan oleh bawahan, atau memastikan keadilan tentang penilaian bawahan pada kemampuan kontraktor atau pekerjaan yang diselesaikan oleh kontraktor;</w:t>
      </w:r>
    </w:p>
    <w:p w:rsidR="000C5372" w:rsidRPr="00885D26" w:rsidRDefault="000C5372" w:rsidP="00885D26">
      <w:pPr>
        <w:numPr>
          <w:ilvl w:val="0"/>
          <w:numId w:val="45"/>
        </w:numPr>
        <w:tabs>
          <w:tab w:val="clear" w:pos="990"/>
          <w:tab w:val="num" w:pos="720"/>
        </w:tabs>
        <w:spacing w:before="60"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sv-SE"/>
        </w:rPr>
      </w:pPr>
      <w:r w:rsidRPr="00885D26">
        <w:rPr>
          <w:rFonts w:ascii="Arial Narrow" w:hAnsi="Arial Narrow" w:cs="Arial"/>
          <w:sz w:val="24"/>
          <w:szCs w:val="24"/>
          <w:lang w:val="sv-SE"/>
        </w:rPr>
        <w:t>Mengarahkan program atau segmen program yang menggunakan sumber daya yang besar (misalnya program multi miliar rupiah dalam anggaran tahunan);</w:t>
      </w:r>
    </w:p>
    <w:p w:rsidR="000C5372" w:rsidRPr="00885D26" w:rsidRDefault="000C5372" w:rsidP="00885D26">
      <w:pPr>
        <w:numPr>
          <w:ilvl w:val="0"/>
          <w:numId w:val="45"/>
        </w:numPr>
        <w:tabs>
          <w:tab w:val="clear" w:pos="990"/>
          <w:tab w:val="num" w:pos="720"/>
        </w:tabs>
        <w:spacing w:before="60"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sv-SE"/>
        </w:rPr>
      </w:pPr>
      <w:r w:rsidRPr="00885D26">
        <w:rPr>
          <w:rFonts w:ascii="Arial Narrow" w:hAnsi="Arial Narrow" w:cs="Arial"/>
          <w:sz w:val="24"/>
          <w:szCs w:val="24"/>
          <w:lang w:val="sv-SE"/>
        </w:rPr>
        <w:t>Mengambil keputusan tentang masalah pekerjaan yang diajukan oleh penyelia bawahan, pemimpin tim, atau pegawai yang setara, atau kontraktor;</w:t>
      </w:r>
    </w:p>
    <w:p w:rsidR="000C5372" w:rsidRPr="00885D26" w:rsidRDefault="000C5372" w:rsidP="00885D26">
      <w:pPr>
        <w:numPr>
          <w:ilvl w:val="0"/>
          <w:numId w:val="45"/>
        </w:numPr>
        <w:tabs>
          <w:tab w:val="clear" w:pos="990"/>
          <w:tab w:val="num" w:pos="720"/>
        </w:tabs>
        <w:spacing w:before="60"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sv-SE"/>
        </w:rPr>
      </w:pPr>
      <w:r w:rsidRPr="00885D26">
        <w:rPr>
          <w:rFonts w:ascii="Arial Narrow" w:hAnsi="Arial Narrow" w:cs="Arial"/>
          <w:sz w:val="24"/>
          <w:szCs w:val="24"/>
          <w:lang w:val="sv-SE"/>
        </w:rPr>
        <w:t>Mengevaluasi pejabat penyelia bawahan atau pemimpin tim dan berfungsi sebagai pejabat peninjau pada evaluasi kinerja pegawai fungsional yang dinilai oleh pejabat penyelia bawahan;</w:t>
      </w:r>
    </w:p>
    <w:p w:rsidR="000C5372" w:rsidRPr="00885D26" w:rsidRDefault="000C5372" w:rsidP="00885D26">
      <w:pPr>
        <w:numPr>
          <w:ilvl w:val="0"/>
          <w:numId w:val="45"/>
        </w:numPr>
        <w:tabs>
          <w:tab w:val="clear" w:pos="990"/>
          <w:tab w:val="num" w:pos="720"/>
        </w:tabs>
        <w:spacing w:before="60"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fi-FI"/>
        </w:rPr>
      </w:pPr>
      <w:r w:rsidRPr="00885D26">
        <w:rPr>
          <w:rFonts w:ascii="Arial Narrow" w:hAnsi="Arial Narrow" w:cs="Arial"/>
          <w:sz w:val="24"/>
          <w:szCs w:val="24"/>
          <w:lang w:val="fi-FI"/>
        </w:rPr>
        <w:t>Melakukan atau menyetujui seleksi pegawai fungsional di lingkungannya;</w:t>
      </w:r>
    </w:p>
    <w:p w:rsidR="000C5372" w:rsidRPr="00885D26" w:rsidRDefault="000C5372" w:rsidP="00885D26">
      <w:pPr>
        <w:numPr>
          <w:ilvl w:val="0"/>
          <w:numId w:val="45"/>
        </w:numPr>
        <w:tabs>
          <w:tab w:val="clear" w:pos="990"/>
          <w:tab w:val="num" w:pos="720"/>
        </w:tabs>
        <w:spacing w:before="60"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fi-FI"/>
        </w:rPr>
      </w:pPr>
      <w:r w:rsidRPr="00885D26">
        <w:rPr>
          <w:rFonts w:ascii="Arial Narrow" w:hAnsi="Arial Narrow" w:cs="Arial"/>
          <w:sz w:val="24"/>
          <w:szCs w:val="24"/>
          <w:lang w:val="fi-FI"/>
        </w:rPr>
        <w:t>Merekomendasikan seleksi pejabat penyelia bawahan, pemimpin tim, pemimpin kelompok, atau jabatan direktur proyek yang mengkoordinasikan pekerjaan pihak lain, dan jabatan serupa;</w:t>
      </w:r>
    </w:p>
    <w:p w:rsidR="000C5372" w:rsidRPr="00885D26" w:rsidRDefault="000C5372" w:rsidP="00885D26">
      <w:pPr>
        <w:numPr>
          <w:ilvl w:val="0"/>
          <w:numId w:val="45"/>
        </w:numPr>
        <w:tabs>
          <w:tab w:val="clear" w:pos="990"/>
          <w:tab w:val="num" w:pos="720"/>
        </w:tabs>
        <w:spacing w:before="60"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fi-FI"/>
        </w:rPr>
      </w:pPr>
      <w:r w:rsidRPr="00885D26">
        <w:rPr>
          <w:rFonts w:ascii="Arial Narrow" w:hAnsi="Arial Narrow" w:cs="Arial"/>
          <w:sz w:val="24"/>
          <w:szCs w:val="24"/>
          <w:lang w:val="fi-FI"/>
        </w:rPr>
        <w:t>Mendengarkan dan menyelesaikan keluhan kelompok atau pengaduan pegawai;</w:t>
      </w:r>
    </w:p>
    <w:p w:rsidR="000C5372" w:rsidRPr="00885D26" w:rsidRDefault="000C5372" w:rsidP="00885D26">
      <w:pPr>
        <w:numPr>
          <w:ilvl w:val="0"/>
          <w:numId w:val="45"/>
        </w:numPr>
        <w:tabs>
          <w:tab w:val="clear" w:pos="990"/>
          <w:tab w:val="num" w:pos="720"/>
        </w:tabs>
        <w:spacing w:before="60"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fi-FI"/>
        </w:rPr>
      </w:pPr>
      <w:r w:rsidRPr="00885D26">
        <w:rPr>
          <w:rFonts w:ascii="Arial Narrow" w:hAnsi="Arial Narrow" w:cs="Arial"/>
          <w:sz w:val="24"/>
          <w:szCs w:val="24"/>
          <w:lang w:val="fi-FI"/>
        </w:rPr>
        <w:t>Meninjau dan menyetujui tindakan disiplin (misalnya teguran) pegawai fungsional bawahan;</w:t>
      </w:r>
    </w:p>
    <w:p w:rsidR="000C5372" w:rsidRPr="00885D26" w:rsidRDefault="000C5372" w:rsidP="00885D26">
      <w:pPr>
        <w:numPr>
          <w:ilvl w:val="0"/>
          <w:numId w:val="45"/>
        </w:numPr>
        <w:tabs>
          <w:tab w:val="clear" w:pos="990"/>
          <w:tab w:val="num" w:pos="720"/>
        </w:tabs>
        <w:spacing w:before="60"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fi-FI"/>
        </w:rPr>
      </w:pPr>
      <w:r w:rsidRPr="00885D26">
        <w:rPr>
          <w:rFonts w:ascii="Arial Narrow" w:hAnsi="Arial Narrow" w:cs="Arial"/>
          <w:sz w:val="24"/>
          <w:szCs w:val="24"/>
          <w:lang w:val="fi-FI"/>
        </w:rPr>
        <w:t>Mengambil keputusan tentang kebutuhan pelatihan yang mahal atau kontroversial dan pengajuan pelatihan pegawai;</w:t>
      </w:r>
    </w:p>
    <w:p w:rsidR="000C5372" w:rsidRPr="00885D26" w:rsidRDefault="000C5372" w:rsidP="00885D26">
      <w:pPr>
        <w:numPr>
          <w:ilvl w:val="0"/>
          <w:numId w:val="45"/>
        </w:numPr>
        <w:tabs>
          <w:tab w:val="clear" w:pos="990"/>
          <w:tab w:val="num" w:pos="720"/>
        </w:tabs>
        <w:spacing w:before="60"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fi-FI"/>
        </w:rPr>
      </w:pPr>
      <w:r w:rsidRPr="00885D26">
        <w:rPr>
          <w:rFonts w:ascii="Arial Narrow" w:hAnsi="Arial Narrow" w:cs="Arial"/>
          <w:sz w:val="24"/>
          <w:szCs w:val="24"/>
          <w:lang w:val="fi-FI"/>
        </w:rPr>
        <w:lastRenderedPageBreak/>
        <w:t>Menentukan apakah pekerjaan yang dilakukan kontraktor sudah memenuhi standar kecukupan yang diperlukan untuk otorisasi pembayaran;</w:t>
      </w:r>
    </w:p>
    <w:p w:rsidR="000C5372" w:rsidRPr="00885D26" w:rsidRDefault="000C5372" w:rsidP="00885D26">
      <w:pPr>
        <w:numPr>
          <w:ilvl w:val="0"/>
          <w:numId w:val="45"/>
        </w:numPr>
        <w:tabs>
          <w:tab w:val="clear" w:pos="990"/>
          <w:tab w:val="num" w:pos="720"/>
        </w:tabs>
        <w:spacing w:before="60"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fi-FI"/>
        </w:rPr>
      </w:pPr>
      <w:r w:rsidRPr="00885D26">
        <w:rPr>
          <w:rFonts w:ascii="Arial Narrow" w:hAnsi="Arial Narrow" w:cs="Arial"/>
          <w:sz w:val="24"/>
          <w:szCs w:val="24"/>
          <w:lang w:val="fi-FI"/>
        </w:rPr>
        <w:t>Menyetujui anggaran biaya kenaikan kelas jabatan, upah lembur, dan perjalanan dinas pegawai;</w:t>
      </w:r>
    </w:p>
    <w:p w:rsidR="000C5372" w:rsidRPr="00885D26" w:rsidRDefault="000C5372" w:rsidP="00885D26">
      <w:pPr>
        <w:numPr>
          <w:ilvl w:val="0"/>
          <w:numId w:val="45"/>
        </w:numPr>
        <w:tabs>
          <w:tab w:val="clear" w:pos="990"/>
          <w:tab w:val="num" w:pos="720"/>
        </w:tabs>
        <w:spacing w:before="60"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fi-FI"/>
        </w:rPr>
      </w:pPr>
      <w:r w:rsidRPr="00885D26">
        <w:rPr>
          <w:rFonts w:ascii="Arial Narrow" w:hAnsi="Arial Narrow" w:cs="Arial"/>
          <w:sz w:val="24"/>
          <w:szCs w:val="24"/>
          <w:lang w:val="fi-FI"/>
        </w:rPr>
        <w:t>Merekomendasikan penghargaan bagi pegawai fungsional dan perubahan kelas jabatan;</w:t>
      </w:r>
    </w:p>
    <w:p w:rsidR="00C77D60" w:rsidRPr="00961C6D" w:rsidRDefault="000C5372" w:rsidP="00885D26">
      <w:pPr>
        <w:numPr>
          <w:ilvl w:val="0"/>
          <w:numId w:val="45"/>
        </w:numPr>
        <w:tabs>
          <w:tab w:val="clear" w:pos="990"/>
          <w:tab w:val="left" w:pos="720"/>
        </w:tabs>
        <w:spacing w:before="60" w:after="0" w:line="240" w:lineRule="auto"/>
        <w:ind w:left="720" w:hanging="360"/>
        <w:jc w:val="both"/>
        <w:rPr>
          <w:rFonts w:ascii="Arial Narrow" w:hAnsi="Arial Narrow" w:cs="Arial"/>
          <w:sz w:val="24"/>
          <w:szCs w:val="24"/>
          <w:lang w:val="fi-FI"/>
        </w:rPr>
      </w:pPr>
      <w:r w:rsidRPr="00885D26">
        <w:rPr>
          <w:rFonts w:ascii="Arial Narrow" w:hAnsi="Arial Narrow" w:cs="Arial"/>
          <w:sz w:val="24"/>
          <w:szCs w:val="24"/>
          <w:lang w:val="fi-FI"/>
        </w:rPr>
        <w:t>Menemukan dan melaksanakan cara untuk menghapuskan atau mengurangi hambatan dalam pekerjaan, meningkatkan pengembangan tim, atau menyempurnakan metode kerja.</w:t>
      </w:r>
    </w:p>
    <w:p w:rsidR="00961C6D" w:rsidRPr="00885D26" w:rsidRDefault="00961C6D" w:rsidP="00961C6D">
      <w:pPr>
        <w:tabs>
          <w:tab w:val="left" w:pos="720"/>
        </w:tabs>
        <w:spacing w:before="60" w:after="0" w:line="240" w:lineRule="auto"/>
        <w:ind w:left="720"/>
        <w:jc w:val="both"/>
        <w:rPr>
          <w:rFonts w:ascii="Arial Narrow" w:hAnsi="Arial Narrow" w:cs="Arial"/>
          <w:sz w:val="24"/>
          <w:szCs w:val="24"/>
          <w:lang w:val="fi-FI"/>
        </w:rPr>
      </w:pPr>
    </w:p>
    <w:p w:rsidR="007645CC" w:rsidRPr="00885D26" w:rsidRDefault="007645CC" w:rsidP="00885D2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85D26">
        <w:rPr>
          <w:rFonts w:ascii="Arial Narrow" w:hAnsi="Arial Narrow" w:cs="Arial"/>
          <w:b/>
          <w:sz w:val="24"/>
          <w:szCs w:val="24"/>
        </w:rPr>
        <w:t xml:space="preserve">FAKTOR 4: HUBUNGAN PERSONAL </w:t>
      </w:r>
    </w:p>
    <w:p w:rsidR="007645CC" w:rsidRPr="00885D26" w:rsidRDefault="007645CC" w:rsidP="00885D26">
      <w:pPr>
        <w:pStyle w:val="ListParagraph"/>
        <w:numPr>
          <w:ilvl w:val="0"/>
          <w:numId w:val="2"/>
        </w:numPr>
        <w:tabs>
          <w:tab w:val="left" w:pos="1701"/>
        </w:tabs>
        <w:spacing w:after="0" w:line="240" w:lineRule="auto"/>
        <w:ind w:left="1276" w:firstLine="0"/>
        <w:rPr>
          <w:rFonts w:ascii="Arial Narrow" w:hAnsi="Arial Narrow" w:cs="Arial"/>
          <w:b/>
          <w:sz w:val="24"/>
          <w:szCs w:val="24"/>
        </w:rPr>
      </w:pPr>
      <w:proofErr w:type="spellStart"/>
      <w:r w:rsidRPr="00885D26">
        <w:rPr>
          <w:rFonts w:ascii="Arial Narrow" w:hAnsi="Arial Narrow" w:cs="Arial"/>
          <w:b/>
          <w:sz w:val="24"/>
          <w:szCs w:val="24"/>
        </w:rPr>
        <w:t>Sifat</w:t>
      </w:r>
      <w:proofErr w:type="spellEnd"/>
      <w:r w:rsidRPr="00885D26">
        <w:rPr>
          <w:rFonts w:ascii="Arial Narrow" w:hAnsi="Arial Narrow" w:cs="Arial"/>
          <w:b/>
          <w:sz w:val="24"/>
          <w:szCs w:val="24"/>
        </w:rPr>
        <w:t xml:space="preserve"> H</w:t>
      </w:r>
      <w:r w:rsidR="00817D90" w:rsidRPr="00885D26">
        <w:rPr>
          <w:rFonts w:ascii="Arial Narrow" w:hAnsi="Arial Narrow" w:cs="Arial"/>
          <w:b/>
          <w:sz w:val="24"/>
          <w:szCs w:val="24"/>
          <w:lang w:val="id-ID"/>
        </w:rPr>
        <w:t>u</w:t>
      </w:r>
      <w:proofErr w:type="spellStart"/>
      <w:r w:rsidRPr="00885D26">
        <w:rPr>
          <w:rFonts w:ascii="Arial Narrow" w:hAnsi="Arial Narrow" w:cs="Arial"/>
          <w:b/>
          <w:sz w:val="24"/>
          <w:szCs w:val="24"/>
        </w:rPr>
        <w:t>bungan</w:t>
      </w:r>
      <w:proofErr w:type="spellEnd"/>
      <w:r w:rsidRPr="00885D26">
        <w:rPr>
          <w:rFonts w:ascii="Arial Narrow" w:hAnsi="Arial Narrow" w:cs="Arial"/>
          <w:b/>
          <w:sz w:val="24"/>
          <w:szCs w:val="24"/>
        </w:rPr>
        <w:t xml:space="preserve"> </w:t>
      </w:r>
      <w:r w:rsidR="00BD47A4" w:rsidRPr="00885D26">
        <w:rPr>
          <w:rFonts w:ascii="Arial Narrow" w:hAnsi="Arial Narrow" w:cs="Arial"/>
          <w:b/>
          <w:sz w:val="24"/>
          <w:szCs w:val="24"/>
        </w:rPr>
        <w:t>(</w:t>
      </w:r>
      <w:proofErr w:type="spellStart"/>
      <w:r w:rsidR="00BD47A4" w:rsidRPr="00885D26">
        <w:rPr>
          <w:rFonts w:ascii="Arial Narrow" w:hAnsi="Arial Narrow" w:cs="Arial"/>
          <w:b/>
          <w:sz w:val="24"/>
          <w:szCs w:val="24"/>
        </w:rPr>
        <w:t>fk</w:t>
      </w:r>
      <w:proofErr w:type="spellEnd"/>
      <w:r w:rsidR="00BD47A4" w:rsidRPr="00885D26">
        <w:rPr>
          <w:rFonts w:ascii="Arial Narrow" w:hAnsi="Arial Narrow" w:cs="Arial"/>
          <w:b/>
          <w:sz w:val="24"/>
          <w:szCs w:val="24"/>
        </w:rPr>
        <w:t xml:space="preserve">. </w:t>
      </w:r>
      <w:r w:rsidR="00822542" w:rsidRPr="00885D26">
        <w:rPr>
          <w:rFonts w:ascii="Arial Narrow" w:hAnsi="Arial Narrow" w:cs="Arial"/>
          <w:b/>
          <w:sz w:val="24"/>
          <w:szCs w:val="24"/>
          <w:lang w:val="id-ID"/>
        </w:rPr>
        <w:t>4A-</w:t>
      </w:r>
      <w:r w:rsidR="00A67F9C">
        <w:rPr>
          <w:rFonts w:ascii="Arial Narrow" w:hAnsi="Arial Narrow" w:cs="Arial"/>
          <w:b/>
          <w:sz w:val="24"/>
          <w:szCs w:val="24"/>
          <w:lang w:val="id-ID"/>
        </w:rPr>
        <w:t>3</w:t>
      </w:r>
      <w:r w:rsidR="007B61DF" w:rsidRPr="00885D26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BD47A4" w:rsidRPr="00885D26">
        <w:rPr>
          <w:rFonts w:ascii="Arial Narrow" w:hAnsi="Arial Narrow" w:cs="Arial"/>
          <w:b/>
          <w:sz w:val="24"/>
          <w:szCs w:val="24"/>
        </w:rPr>
        <w:t>=</w:t>
      </w:r>
      <w:r w:rsidR="007B61DF" w:rsidRPr="00885D26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A67F9C">
        <w:rPr>
          <w:rFonts w:ascii="Arial Narrow" w:hAnsi="Arial Narrow" w:cs="Arial"/>
          <w:b/>
          <w:sz w:val="24"/>
          <w:szCs w:val="24"/>
          <w:lang w:val="id-ID"/>
        </w:rPr>
        <w:t>75</w:t>
      </w:r>
      <w:r w:rsidR="00BD47A4" w:rsidRPr="00885D26">
        <w:rPr>
          <w:rFonts w:ascii="Arial Narrow" w:hAnsi="Arial Narrow" w:cs="Arial"/>
          <w:b/>
          <w:sz w:val="24"/>
          <w:szCs w:val="24"/>
        </w:rPr>
        <w:t>)</w:t>
      </w:r>
    </w:p>
    <w:p w:rsidR="00157099" w:rsidRPr="00885D26" w:rsidRDefault="00A67F9C" w:rsidP="00885D26">
      <w:pPr>
        <w:pStyle w:val="ListParagraph"/>
        <w:spacing w:after="0" w:line="240" w:lineRule="auto"/>
        <w:ind w:left="1701"/>
        <w:jc w:val="both"/>
        <w:rPr>
          <w:rFonts w:ascii="Arial Narrow" w:hAnsi="Arial Narrow" w:cs="Arial"/>
          <w:sz w:val="24"/>
          <w:szCs w:val="24"/>
          <w:lang w:val="id-ID"/>
        </w:rPr>
      </w:pPr>
      <w:r>
        <w:rPr>
          <w:rFonts w:ascii="Arial Narrow" w:hAnsi="Arial Narrow" w:cs="Arial"/>
          <w:sz w:val="24"/>
          <w:szCs w:val="24"/>
          <w:lang w:val="id-ID"/>
        </w:rPr>
        <w:t xml:space="preserve">Sekretaris </w:t>
      </w:r>
      <w:r w:rsidR="000C5372" w:rsidRPr="00885D26">
        <w:rPr>
          <w:rFonts w:ascii="Arial Narrow" w:hAnsi="Arial Narrow" w:cs="Arial"/>
          <w:sz w:val="24"/>
          <w:szCs w:val="24"/>
          <w:lang w:val="id-ID"/>
        </w:rPr>
        <w:t xml:space="preserve">Badan Pengelolaan Keuangan dan Aset Daerah </w:t>
      </w:r>
      <w:r w:rsidR="005061B1" w:rsidRPr="00885D26">
        <w:rPr>
          <w:rFonts w:ascii="Arial Narrow" w:hAnsi="Arial Narrow" w:cs="Arial"/>
          <w:sz w:val="24"/>
          <w:szCs w:val="24"/>
          <w:lang w:val="id-ID"/>
        </w:rPr>
        <w:t>dalam melaksanakan tugas jabatannya berhubungan dengan :</w:t>
      </w:r>
    </w:p>
    <w:p w:rsidR="00A67F9C" w:rsidRPr="007B24C3" w:rsidRDefault="00A67F9C" w:rsidP="00A67F9C">
      <w:pPr>
        <w:pStyle w:val="BodyText2"/>
        <w:numPr>
          <w:ilvl w:val="0"/>
          <w:numId w:val="49"/>
        </w:numPr>
        <w:spacing w:before="60" w:line="276" w:lineRule="auto"/>
        <w:ind w:left="2127"/>
        <w:jc w:val="both"/>
        <w:rPr>
          <w:rFonts w:ascii="Arial Narrow" w:hAnsi="Arial Narrow" w:cs="Arial"/>
          <w:b w:val="0"/>
          <w:sz w:val="24"/>
          <w:szCs w:val="24"/>
          <w:lang w:val="en-US"/>
        </w:rPr>
      </w:pP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pejabat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penyelia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yang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kelasnya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lebih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tinggi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,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dan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staf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biro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dan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organisasi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utama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dalam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instansi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;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staf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penunjang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kantor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pusat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instansi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;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atau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pegawai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yang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setara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dalam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instansi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lain;</w:t>
      </w:r>
    </w:p>
    <w:p w:rsidR="00A67F9C" w:rsidRPr="007B24C3" w:rsidRDefault="00A67F9C" w:rsidP="00A67F9C">
      <w:pPr>
        <w:pStyle w:val="BodyText2"/>
        <w:numPr>
          <w:ilvl w:val="0"/>
          <w:numId w:val="49"/>
        </w:numPr>
        <w:spacing w:before="60" w:line="276" w:lineRule="auto"/>
        <w:ind w:left="2127"/>
        <w:jc w:val="both"/>
        <w:rPr>
          <w:rFonts w:ascii="Arial Narrow" w:hAnsi="Arial Narrow" w:cs="Arial"/>
          <w:b w:val="0"/>
          <w:sz w:val="24"/>
          <w:szCs w:val="24"/>
          <w:lang w:val="en-US"/>
        </w:rPr>
      </w:pP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staf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kelompok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kepentingan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masyarakat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yang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memiliki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pengaruh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politik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;</w:t>
      </w:r>
    </w:p>
    <w:p w:rsidR="00A67F9C" w:rsidRPr="007B24C3" w:rsidRDefault="00A67F9C" w:rsidP="00A67F9C">
      <w:pPr>
        <w:numPr>
          <w:ilvl w:val="0"/>
          <w:numId w:val="49"/>
        </w:numPr>
        <w:tabs>
          <w:tab w:val="left" w:pos="252"/>
        </w:tabs>
        <w:autoSpaceDE w:val="0"/>
        <w:autoSpaceDN w:val="0"/>
        <w:adjustRightInd w:val="0"/>
        <w:spacing w:before="60" w:after="0"/>
        <w:ind w:left="2127"/>
        <w:jc w:val="both"/>
        <w:rPr>
          <w:rFonts w:ascii="Arial Narrow" w:hAnsi="Arial Narrow" w:cs="Arial"/>
          <w:sz w:val="24"/>
          <w:szCs w:val="24"/>
        </w:rPr>
      </w:pPr>
      <w:r w:rsidRPr="007B24C3">
        <w:rPr>
          <w:rFonts w:ascii="Arial Narrow" w:hAnsi="Arial Narrow"/>
        </w:rPr>
        <w:tab/>
      </w:r>
      <w:proofErr w:type="spellStart"/>
      <w:r w:rsidRPr="007B24C3">
        <w:rPr>
          <w:rFonts w:ascii="Arial Narrow" w:hAnsi="Arial Narrow" w:cs="Arial"/>
          <w:sz w:val="24"/>
          <w:szCs w:val="24"/>
        </w:rPr>
        <w:t>wartawan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media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masa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besar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atau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koran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daerah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berpengaruh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atau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liputan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radio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atau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televisi</w:t>
      </w:r>
      <w:proofErr w:type="spellEnd"/>
      <w:r w:rsidRPr="007B24C3"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 w:rsidRPr="007B24C3">
        <w:rPr>
          <w:rFonts w:ascii="Arial Narrow" w:hAnsi="Arial Narrow" w:cs="Arial"/>
          <w:sz w:val="24"/>
          <w:szCs w:val="24"/>
        </w:rPr>
        <w:t>setara</w:t>
      </w:r>
      <w:proofErr w:type="spellEnd"/>
      <w:r w:rsidRPr="007B24C3">
        <w:rPr>
          <w:rFonts w:ascii="Arial Narrow" w:hAnsi="Arial Narrow" w:cs="Arial"/>
          <w:sz w:val="24"/>
          <w:szCs w:val="24"/>
        </w:rPr>
        <w:t>;</w:t>
      </w:r>
    </w:p>
    <w:p w:rsidR="00A67F9C" w:rsidRPr="007B24C3" w:rsidRDefault="00A67F9C" w:rsidP="00A67F9C">
      <w:pPr>
        <w:pStyle w:val="BodyText2"/>
        <w:numPr>
          <w:ilvl w:val="0"/>
          <w:numId w:val="49"/>
        </w:numPr>
        <w:spacing w:before="60" w:line="276" w:lineRule="auto"/>
        <w:ind w:left="2127"/>
        <w:jc w:val="both"/>
        <w:rPr>
          <w:rFonts w:ascii="Arial Narrow" w:hAnsi="Arial Narrow" w:cs="Arial"/>
          <w:b w:val="0"/>
          <w:sz w:val="24"/>
          <w:szCs w:val="24"/>
          <w:lang w:val="en-US"/>
        </w:rPr>
      </w:pP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asisten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staf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ahli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DPR;</w:t>
      </w:r>
    </w:p>
    <w:p w:rsidR="00A67F9C" w:rsidRPr="00A67F9C" w:rsidRDefault="00A67F9C" w:rsidP="00A67F9C">
      <w:pPr>
        <w:pStyle w:val="BodyText2"/>
        <w:numPr>
          <w:ilvl w:val="0"/>
          <w:numId w:val="49"/>
        </w:numPr>
        <w:spacing w:before="60" w:line="276" w:lineRule="auto"/>
        <w:ind w:left="2127"/>
        <w:jc w:val="both"/>
        <w:rPr>
          <w:rFonts w:ascii="Arial Narrow" w:hAnsi="Arial Narrow" w:cs="Arial"/>
          <w:b w:val="0"/>
          <w:sz w:val="24"/>
          <w:szCs w:val="24"/>
          <w:lang w:val="en-US"/>
        </w:rPr>
      </w:pP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staf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perusahaan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industri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yang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berskala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besar</w:t>
      </w:r>
      <w:proofErr w:type="spellEnd"/>
      <w:r w:rsidRPr="007B24C3">
        <w:rPr>
          <w:rFonts w:ascii="Arial Narrow" w:hAnsi="Arial Narrow" w:cs="Arial"/>
          <w:b w:val="0"/>
          <w:sz w:val="24"/>
          <w:szCs w:val="24"/>
          <w:lang w:val="en-US"/>
        </w:rPr>
        <w:t>;</w:t>
      </w:r>
    </w:p>
    <w:p w:rsidR="00A67F9C" w:rsidRPr="00A67F9C" w:rsidRDefault="00A67F9C" w:rsidP="00A67F9C">
      <w:pPr>
        <w:pStyle w:val="BodyText2"/>
        <w:numPr>
          <w:ilvl w:val="0"/>
          <w:numId w:val="49"/>
        </w:numPr>
        <w:spacing w:before="60" w:line="276" w:lineRule="auto"/>
        <w:ind w:left="2127"/>
        <w:jc w:val="both"/>
        <w:rPr>
          <w:rFonts w:ascii="Arial Narrow" w:hAnsi="Arial Narrow" w:cs="Arial"/>
          <w:b w:val="0"/>
          <w:sz w:val="24"/>
          <w:szCs w:val="24"/>
          <w:lang w:val="en-US"/>
        </w:rPr>
      </w:pP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pejabat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asosiasi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perdagangan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daerah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atau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organisasi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keahlian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tingkat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nasional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, 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kelompok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aksi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masyarakat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, 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atau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organisasi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profesional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; 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dan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/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atau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pejabat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penyelia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instansi</w:t>
      </w:r>
      <w:proofErr w:type="spellEnd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Pr="00A67F9C">
        <w:rPr>
          <w:rFonts w:ascii="Arial Narrow" w:hAnsi="Arial Narrow" w:cs="Arial"/>
          <w:b w:val="0"/>
          <w:sz w:val="24"/>
          <w:szCs w:val="24"/>
          <w:lang w:val="en-US"/>
        </w:rPr>
        <w:t>pemerintah</w:t>
      </w:r>
      <w:proofErr w:type="spellEnd"/>
    </w:p>
    <w:p w:rsidR="007645CC" w:rsidRPr="00885D26" w:rsidRDefault="007645CC" w:rsidP="00885D26">
      <w:pPr>
        <w:pStyle w:val="ListParagraph"/>
        <w:numPr>
          <w:ilvl w:val="0"/>
          <w:numId w:val="2"/>
        </w:numPr>
        <w:tabs>
          <w:tab w:val="left" w:pos="1701"/>
        </w:tabs>
        <w:spacing w:after="0" w:line="240" w:lineRule="auto"/>
        <w:ind w:left="1276" w:firstLine="0"/>
        <w:rPr>
          <w:rFonts w:ascii="Arial Narrow" w:hAnsi="Arial Narrow" w:cs="Arial"/>
          <w:b/>
          <w:sz w:val="24"/>
          <w:szCs w:val="24"/>
        </w:rPr>
      </w:pPr>
      <w:proofErr w:type="spellStart"/>
      <w:r w:rsidRPr="00885D26">
        <w:rPr>
          <w:rFonts w:ascii="Arial Narrow" w:hAnsi="Arial Narrow" w:cs="Arial"/>
          <w:b/>
          <w:sz w:val="24"/>
          <w:szCs w:val="24"/>
        </w:rPr>
        <w:t>Tujuan</w:t>
      </w:r>
      <w:proofErr w:type="spellEnd"/>
      <w:r w:rsidRPr="00885D26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 w:cs="Arial"/>
          <w:b/>
          <w:sz w:val="24"/>
          <w:szCs w:val="24"/>
        </w:rPr>
        <w:t>Hubungan</w:t>
      </w:r>
      <w:proofErr w:type="spellEnd"/>
      <w:r w:rsidRPr="00885D26">
        <w:rPr>
          <w:rFonts w:ascii="Arial Narrow" w:hAnsi="Arial Narrow" w:cs="Arial"/>
          <w:b/>
          <w:sz w:val="24"/>
          <w:szCs w:val="24"/>
        </w:rPr>
        <w:t xml:space="preserve"> </w:t>
      </w:r>
      <w:r w:rsidR="00BD47A4" w:rsidRPr="00885D26">
        <w:rPr>
          <w:rFonts w:ascii="Arial Narrow" w:hAnsi="Arial Narrow" w:cs="Arial"/>
          <w:b/>
          <w:sz w:val="24"/>
          <w:szCs w:val="24"/>
        </w:rPr>
        <w:t>(</w:t>
      </w:r>
      <w:proofErr w:type="spellStart"/>
      <w:r w:rsidR="00BD47A4" w:rsidRPr="00885D26">
        <w:rPr>
          <w:rFonts w:ascii="Arial Narrow" w:hAnsi="Arial Narrow" w:cs="Arial"/>
          <w:b/>
          <w:sz w:val="24"/>
          <w:szCs w:val="24"/>
        </w:rPr>
        <w:t>fk</w:t>
      </w:r>
      <w:proofErr w:type="spellEnd"/>
      <w:r w:rsidR="00BD47A4" w:rsidRPr="00885D26">
        <w:rPr>
          <w:rFonts w:ascii="Arial Narrow" w:hAnsi="Arial Narrow" w:cs="Arial"/>
          <w:b/>
          <w:sz w:val="24"/>
          <w:szCs w:val="24"/>
        </w:rPr>
        <w:t>.</w:t>
      </w:r>
      <w:r w:rsidR="007F29EB" w:rsidRPr="00885D26">
        <w:rPr>
          <w:rFonts w:ascii="Arial Narrow" w:hAnsi="Arial Narrow" w:cs="Arial"/>
          <w:b/>
          <w:sz w:val="24"/>
          <w:szCs w:val="24"/>
          <w:lang w:val="id-ID"/>
        </w:rPr>
        <w:t>4B-</w:t>
      </w:r>
      <w:r w:rsidR="00A67F9C">
        <w:rPr>
          <w:rFonts w:ascii="Arial Narrow" w:hAnsi="Arial Narrow" w:cs="Arial"/>
          <w:b/>
          <w:sz w:val="24"/>
          <w:szCs w:val="24"/>
          <w:lang w:val="id-ID"/>
        </w:rPr>
        <w:t>2</w:t>
      </w:r>
      <w:r w:rsidR="003C2213" w:rsidRPr="00885D26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7F29EB" w:rsidRPr="00885D26">
        <w:rPr>
          <w:rFonts w:ascii="Arial Narrow" w:hAnsi="Arial Narrow" w:cs="Arial"/>
          <w:b/>
          <w:sz w:val="24"/>
          <w:szCs w:val="24"/>
          <w:lang w:val="id-ID"/>
        </w:rPr>
        <w:t>=</w:t>
      </w:r>
      <w:r w:rsidR="00434293" w:rsidRPr="00885D26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A67F9C">
        <w:rPr>
          <w:rFonts w:ascii="Arial Narrow" w:hAnsi="Arial Narrow" w:cs="Arial"/>
          <w:b/>
          <w:sz w:val="24"/>
          <w:szCs w:val="24"/>
          <w:lang w:val="id-ID"/>
        </w:rPr>
        <w:t>75</w:t>
      </w:r>
      <w:r w:rsidR="007F29EB" w:rsidRPr="00885D26">
        <w:rPr>
          <w:rFonts w:ascii="Arial Narrow" w:hAnsi="Arial Narrow" w:cs="Arial"/>
          <w:b/>
          <w:sz w:val="24"/>
          <w:szCs w:val="24"/>
          <w:lang w:val="id-ID"/>
        </w:rPr>
        <w:t>)</w:t>
      </w:r>
    </w:p>
    <w:p w:rsidR="00D0645F" w:rsidRPr="00A67F9C" w:rsidRDefault="001F78F7" w:rsidP="00A67F9C">
      <w:pPr>
        <w:pStyle w:val="BodyText2"/>
        <w:spacing w:before="60"/>
        <w:ind w:left="1701"/>
        <w:jc w:val="both"/>
        <w:rPr>
          <w:rFonts w:ascii="Arial Narrow" w:hAnsi="Arial Narrow" w:cs="Arial"/>
          <w:sz w:val="24"/>
          <w:szCs w:val="24"/>
          <w:lang w:val="id-ID"/>
        </w:rPr>
      </w:pPr>
      <w:r w:rsidRPr="00885D26">
        <w:rPr>
          <w:rFonts w:ascii="Arial Narrow" w:eastAsia="Calibri" w:hAnsi="Arial Narrow" w:cs="Arial"/>
          <w:b w:val="0"/>
          <w:sz w:val="24"/>
          <w:szCs w:val="24"/>
        </w:rPr>
        <w:t xml:space="preserve">Tujuan hubungan </w:t>
      </w:r>
      <w:r w:rsidRPr="00885D26">
        <w:rPr>
          <w:rFonts w:ascii="Arial Narrow" w:hAnsi="Arial Narrow" w:cs="Arial"/>
          <w:b w:val="0"/>
          <w:sz w:val="24"/>
          <w:szCs w:val="24"/>
          <w:lang w:val="id-ID"/>
        </w:rPr>
        <w:t xml:space="preserve">yang dilakukan oleh </w:t>
      </w:r>
      <w:r w:rsidR="005D2699" w:rsidRPr="00885D26">
        <w:rPr>
          <w:rFonts w:ascii="Arial Narrow" w:hAnsi="Arial Narrow" w:cs="Arial"/>
          <w:b w:val="0"/>
          <w:sz w:val="24"/>
          <w:szCs w:val="24"/>
          <w:lang w:val="id-ID"/>
        </w:rPr>
        <w:t xml:space="preserve">Sekretaris </w:t>
      </w:r>
      <w:r w:rsidR="009306BE" w:rsidRPr="00885D26">
        <w:rPr>
          <w:rFonts w:ascii="Arial Narrow" w:hAnsi="Arial Narrow" w:cs="Arial"/>
          <w:b w:val="0"/>
          <w:sz w:val="24"/>
          <w:szCs w:val="24"/>
          <w:lang w:val="id-ID"/>
        </w:rPr>
        <w:t>Badan Pengelolaan Keuangan dan</w:t>
      </w:r>
      <w:r w:rsidR="009306BE" w:rsidRPr="00A67F9C">
        <w:rPr>
          <w:rFonts w:ascii="Arial Narrow" w:hAnsi="Arial Narrow" w:cs="Arial"/>
          <w:b w:val="0"/>
          <w:sz w:val="24"/>
          <w:szCs w:val="24"/>
          <w:lang w:val="id-ID"/>
        </w:rPr>
        <w:t xml:space="preserve"> Aset Daerah </w:t>
      </w:r>
      <w:r w:rsidRPr="00A67F9C">
        <w:rPr>
          <w:rFonts w:ascii="Arial Narrow" w:eastAsia="Calibri" w:hAnsi="Arial Narrow" w:cs="Arial"/>
          <w:b w:val="0"/>
          <w:sz w:val="24"/>
          <w:szCs w:val="24"/>
        </w:rPr>
        <w:t>adalah</w:t>
      </w:r>
      <w:r w:rsidR="009306BE" w:rsidRPr="00A67F9C">
        <w:rPr>
          <w:rFonts w:ascii="Arial Narrow" w:hAnsi="Arial Narrow" w:cs="Arial"/>
          <w:b w:val="0"/>
          <w:sz w:val="24"/>
          <w:szCs w:val="24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untuk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menjamin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bahwa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informasi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yang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diberikan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kepada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pihak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luar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tepat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dan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konsisten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;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untuk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merencanakan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dan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mengkoordinasikan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pekerjaan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dengan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pegawai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yang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berada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di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luar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organisasi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bawahan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;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dan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/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atau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untuk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menyelesaikan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perbedaan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pendapat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diantara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pejabat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penyelia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,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pegawai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,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kontraktor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dan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</w:t>
      </w:r>
      <w:proofErr w:type="spellStart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>pihak</w:t>
      </w:r>
      <w:proofErr w:type="spellEnd"/>
      <w:r w:rsidR="00A67F9C" w:rsidRPr="00A67F9C">
        <w:rPr>
          <w:rFonts w:ascii="Arial Narrow" w:hAnsi="Arial Narrow" w:cs="Arial"/>
          <w:b w:val="0"/>
          <w:sz w:val="24"/>
          <w:szCs w:val="24"/>
          <w:lang w:val="en-US"/>
        </w:rPr>
        <w:t xml:space="preserve"> lain.</w:t>
      </w:r>
    </w:p>
    <w:p w:rsidR="00434293" w:rsidRPr="00885D26" w:rsidRDefault="00434293" w:rsidP="00885D26">
      <w:pPr>
        <w:pStyle w:val="ListParagraph"/>
        <w:spacing w:after="0" w:line="240" w:lineRule="auto"/>
        <w:ind w:left="1701"/>
        <w:jc w:val="both"/>
        <w:rPr>
          <w:rFonts w:ascii="Arial Narrow" w:hAnsi="Arial Narrow" w:cs="Arial"/>
          <w:sz w:val="24"/>
          <w:szCs w:val="24"/>
          <w:lang w:val="id-ID"/>
        </w:rPr>
      </w:pPr>
    </w:p>
    <w:p w:rsidR="00662C14" w:rsidRPr="00885D26" w:rsidRDefault="007645CC" w:rsidP="00885D2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85D26">
        <w:rPr>
          <w:rFonts w:ascii="Arial Narrow" w:hAnsi="Arial Narrow" w:cs="Arial"/>
          <w:b/>
          <w:sz w:val="24"/>
          <w:szCs w:val="24"/>
        </w:rPr>
        <w:t xml:space="preserve">FAKTOR 5: KESULITAN DALAM PENGARAHAN PEKERJAAN </w:t>
      </w:r>
      <w:r w:rsidR="00BD47A4" w:rsidRPr="00885D26">
        <w:rPr>
          <w:rFonts w:ascii="Arial Narrow" w:hAnsi="Arial Narrow" w:cs="Arial"/>
          <w:b/>
          <w:sz w:val="24"/>
          <w:szCs w:val="24"/>
        </w:rPr>
        <w:t>(</w:t>
      </w:r>
      <w:proofErr w:type="spellStart"/>
      <w:r w:rsidR="00BD47A4" w:rsidRPr="00885D26">
        <w:rPr>
          <w:rFonts w:ascii="Arial Narrow" w:hAnsi="Arial Narrow" w:cs="Arial"/>
          <w:b/>
          <w:sz w:val="24"/>
          <w:szCs w:val="24"/>
        </w:rPr>
        <w:t>fk</w:t>
      </w:r>
      <w:proofErr w:type="spellEnd"/>
      <w:r w:rsidR="00BD47A4" w:rsidRPr="00885D26">
        <w:rPr>
          <w:rFonts w:ascii="Arial Narrow" w:hAnsi="Arial Narrow" w:cs="Arial"/>
          <w:b/>
          <w:sz w:val="24"/>
          <w:szCs w:val="24"/>
        </w:rPr>
        <w:t xml:space="preserve">. </w:t>
      </w:r>
      <w:r w:rsidR="00645288" w:rsidRPr="00885D26">
        <w:rPr>
          <w:rFonts w:ascii="Arial Narrow" w:hAnsi="Arial Narrow" w:cs="Arial"/>
          <w:b/>
          <w:sz w:val="24"/>
          <w:szCs w:val="24"/>
          <w:lang w:val="id-ID"/>
        </w:rPr>
        <w:t>5-</w:t>
      </w:r>
      <w:r w:rsidR="00A67F9C">
        <w:rPr>
          <w:rFonts w:ascii="Arial Narrow" w:hAnsi="Arial Narrow" w:cs="Arial"/>
          <w:b/>
          <w:sz w:val="24"/>
          <w:szCs w:val="24"/>
          <w:lang w:val="id-ID"/>
        </w:rPr>
        <w:t>3</w:t>
      </w:r>
      <w:r w:rsidR="00BD47A4" w:rsidRPr="00885D26">
        <w:rPr>
          <w:rFonts w:ascii="Arial Narrow" w:hAnsi="Arial Narrow" w:cs="Arial"/>
          <w:b/>
          <w:sz w:val="24"/>
          <w:szCs w:val="24"/>
        </w:rPr>
        <w:t>=</w:t>
      </w:r>
      <w:r w:rsidR="00645288" w:rsidRPr="00885D26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A67F9C">
        <w:rPr>
          <w:rFonts w:ascii="Arial Narrow" w:hAnsi="Arial Narrow" w:cs="Arial"/>
          <w:b/>
          <w:sz w:val="24"/>
          <w:szCs w:val="24"/>
          <w:lang w:val="id-ID"/>
        </w:rPr>
        <w:t>340</w:t>
      </w:r>
      <w:r w:rsidR="00645288" w:rsidRPr="00885D26">
        <w:rPr>
          <w:rFonts w:ascii="Arial Narrow" w:hAnsi="Arial Narrow" w:cs="Arial"/>
          <w:b/>
          <w:sz w:val="24"/>
          <w:szCs w:val="24"/>
          <w:lang w:val="id-ID"/>
        </w:rPr>
        <w:t>)</w:t>
      </w:r>
    </w:p>
    <w:p w:rsidR="005D6075" w:rsidRPr="00885D26" w:rsidRDefault="004E3235" w:rsidP="00885D26">
      <w:pPr>
        <w:pStyle w:val="ListParagraph"/>
        <w:spacing w:after="0" w:line="240" w:lineRule="auto"/>
        <w:ind w:left="1276"/>
        <w:jc w:val="both"/>
        <w:rPr>
          <w:rFonts w:ascii="Arial Narrow" w:hAnsi="Arial Narrow" w:cs="Arial"/>
          <w:sz w:val="24"/>
          <w:szCs w:val="24"/>
          <w:lang w:val="id-ID"/>
        </w:rPr>
      </w:pPr>
      <w:r w:rsidRPr="00885D26">
        <w:rPr>
          <w:rFonts w:ascii="Arial Narrow" w:hAnsi="Arial Narrow" w:cs="Arial"/>
          <w:sz w:val="24"/>
          <w:szCs w:val="24"/>
          <w:lang w:val="id-ID"/>
        </w:rPr>
        <w:t xml:space="preserve">Sekretaris </w:t>
      </w:r>
      <w:r w:rsidR="000D027E" w:rsidRPr="00885D26">
        <w:rPr>
          <w:rFonts w:ascii="Arial Narrow" w:hAnsi="Arial Narrow" w:cs="Arial"/>
          <w:sz w:val="24"/>
          <w:szCs w:val="24"/>
          <w:lang w:val="id-ID"/>
        </w:rPr>
        <w:t>Badan Pengelolaan Keuangan dan Aset Daerah</w:t>
      </w:r>
      <w:r w:rsidR="005462C5" w:rsidRPr="00885D26">
        <w:rPr>
          <w:rFonts w:ascii="Arial Narrow" w:hAnsi="Arial Narrow" w:cs="Arial"/>
          <w:sz w:val="24"/>
          <w:szCs w:val="24"/>
          <w:lang w:val="id-ID"/>
        </w:rPr>
        <w:t xml:space="preserve"> </w:t>
      </w:r>
      <w:proofErr w:type="spellStart"/>
      <w:r w:rsidR="007645CC" w:rsidRPr="00885D26">
        <w:rPr>
          <w:rFonts w:ascii="Arial Narrow" w:hAnsi="Arial Narrow" w:cs="Arial"/>
          <w:sz w:val="24"/>
          <w:szCs w:val="24"/>
        </w:rPr>
        <w:t>mempunyai</w:t>
      </w:r>
      <w:proofErr w:type="spellEnd"/>
      <w:r w:rsidR="007645CC" w:rsidRPr="00885D2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645CC" w:rsidRPr="00885D26">
        <w:rPr>
          <w:rFonts w:ascii="Arial Narrow" w:hAnsi="Arial Narrow" w:cs="Arial"/>
          <w:sz w:val="24"/>
          <w:szCs w:val="24"/>
        </w:rPr>
        <w:t>tingkat</w:t>
      </w:r>
      <w:proofErr w:type="spellEnd"/>
      <w:r w:rsidR="007645CC" w:rsidRPr="00885D2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645CC" w:rsidRPr="00885D26">
        <w:rPr>
          <w:rFonts w:ascii="Arial Narrow" w:hAnsi="Arial Narrow" w:cs="Arial"/>
          <w:sz w:val="24"/>
          <w:szCs w:val="24"/>
        </w:rPr>
        <w:t>kesulitan</w:t>
      </w:r>
      <w:proofErr w:type="spellEnd"/>
      <w:r w:rsidR="007645CC" w:rsidRPr="00885D2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645CC" w:rsidRPr="00885D26">
        <w:rPr>
          <w:rFonts w:ascii="Arial Narrow" w:hAnsi="Arial Narrow" w:cs="Arial"/>
          <w:sz w:val="24"/>
          <w:szCs w:val="24"/>
        </w:rPr>
        <w:t>dalam</w:t>
      </w:r>
      <w:proofErr w:type="spellEnd"/>
      <w:r w:rsidR="007645CC" w:rsidRPr="00885D2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645CC" w:rsidRPr="00885D26">
        <w:rPr>
          <w:rFonts w:ascii="Arial Narrow" w:hAnsi="Arial Narrow" w:cs="Arial"/>
          <w:sz w:val="24"/>
          <w:szCs w:val="24"/>
        </w:rPr>
        <w:t>mengarahkan</w:t>
      </w:r>
      <w:proofErr w:type="spellEnd"/>
      <w:r w:rsidR="007645CC" w:rsidRPr="00885D2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645CC" w:rsidRPr="00885D26">
        <w:rPr>
          <w:rFonts w:ascii="Arial Narrow" w:hAnsi="Arial Narrow" w:cs="Arial"/>
          <w:sz w:val="24"/>
          <w:szCs w:val="24"/>
        </w:rPr>
        <w:t>pekerjaan</w:t>
      </w:r>
      <w:proofErr w:type="spellEnd"/>
      <w:r w:rsidR="007645CC" w:rsidRPr="00885D2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645CC" w:rsidRPr="00885D26">
        <w:rPr>
          <w:rFonts w:ascii="Arial Narrow" w:hAnsi="Arial Narrow" w:cs="Arial"/>
          <w:sz w:val="24"/>
          <w:szCs w:val="24"/>
        </w:rPr>
        <w:t>dasar</w:t>
      </w:r>
      <w:proofErr w:type="spellEnd"/>
      <w:r w:rsidR="007645CC" w:rsidRPr="00885D26">
        <w:rPr>
          <w:rFonts w:ascii="Arial Narrow" w:hAnsi="Arial Narrow" w:cs="Arial"/>
          <w:sz w:val="24"/>
          <w:szCs w:val="24"/>
        </w:rPr>
        <w:t xml:space="preserve"> </w:t>
      </w:r>
      <w:r w:rsidR="00A67F9C">
        <w:rPr>
          <w:rFonts w:ascii="Arial Narrow" w:hAnsi="Arial Narrow" w:cs="Arial"/>
          <w:sz w:val="24"/>
          <w:szCs w:val="24"/>
          <w:lang w:val="id-ID"/>
        </w:rPr>
        <w:t>yang dilakukan oleh Staf</w:t>
      </w:r>
      <w:r w:rsidR="005462C5" w:rsidRPr="00885D26">
        <w:rPr>
          <w:rFonts w:ascii="Arial Narrow" w:hAnsi="Arial Narrow" w:cs="Arial"/>
          <w:sz w:val="24"/>
          <w:szCs w:val="24"/>
          <w:lang w:val="id-ID"/>
        </w:rPr>
        <w:t xml:space="preserve"> </w:t>
      </w:r>
      <w:r w:rsidR="007B4EED" w:rsidRPr="00885D26">
        <w:rPr>
          <w:rFonts w:ascii="Arial Narrow" w:hAnsi="Arial Narrow" w:cs="Arial"/>
          <w:sz w:val="24"/>
          <w:szCs w:val="24"/>
        </w:rPr>
        <w:t>(</w:t>
      </w:r>
      <w:proofErr w:type="spellStart"/>
      <w:r w:rsidR="007645CC" w:rsidRPr="00885D26">
        <w:rPr>
          <w:rFonts w:ascii="Arial Narrow" w:hAnsi="Arial Narrow" w:cs="Arial"/>
          <w:sz w:val="24"/>
          <w:szCs w:val="24"/>
        </w:rPr>
        <w:t>Kelas</w:t>
      </w:r>
      <w:proofErr w:type="spellEnd"/>
      <w:r w:rsidR="007645CC" w:rsidRPr="00885D26">
        <w:rPr>
          <w:rFonts w:ascii="Arial Narrow" w:hAnsi="Arial Narrow" w:cs="Arial"/>
          <w:sz w:val="24"/>
          <w:szCs w:val="24"/>
        </w:rPr>
        <w:t xml:space="preserve"> </w:t>
      </w:r>
      <w:r w:rsidR="00A67F9C">
        <w:rPr>
          <w:rFonts w:ascii="Arial Narrow" w:hAnsi="Arial Narrow" w:cs="Arial"/>
          <w:sz w:val="24"/>
          <w:szCs w:val="24"/>
          <w:lang w:val="id-ID"/>
        </w:rPr>
        <w:t>7</w:t>
      </w:r>
      <w:r w:rsidRPr="00885D26">
        <w:rPr>
          <w:rFonts w:ascii="Arial Narrow" w:hAnsi="Arial Narrow" w:cs="Arial"/>
          <w:sz w:val="24"/>
          <w:szCs w:val="24"/>
          <w:lang w:val="id-ID"/>
        </w:rPr>
        <w:t xml:space="preserve"> atau </w:t>
      </w:r>
      <w:r w:rsidR="00A67F9C">
        <w:rPr>
          <w:rFonts w:ascii="Arial Narrow" w:hAnsi="Arial Narrow" w:cs="Arial"/>
          <w:sz w:val="24"/>
          <w:szCs w:val="24"/>
          <w:lang w:val="id-ID"/>
        </w:rPr>
        <w:t>8</w:t>
      </w:r>
      <w:r w:rsidR="000E7099" w:rsidRPr="00885D26">
        <w:rPr>
          <w:rFonts w:ascii="Arial Narrow" w:hAnsi="Arial Narrow" w:cs="Arial"/>
          <w:sz w:val="24"/>
          <w:szCs w:val="24"/>
          <w:lang w:val="id-ID"/>
        </w:rPr>
        <w:t xml:space="preserve"> atau yang setara</w:t>
      </w:r>
      <w:r w:rsidR="003653E9" w:rsidRPr="00885D26">
        <w:rPr>
          <w:rFonts w:ascii="Arial Narrow" w:hAnsi="Arial Narrow" w:cs="Arial"/>
          <w:sz w:val="24"/>
          <w:szCs w:val="24"/>
          <w:lang w:val="id-ID"/>
        </w:rPr>
        <w:t>)</w:t>
      </w:r>
    </w:p>
    <w:p w:rsidR="0041732D" w:rsidRPr="00885D26" w:rsidRDefault="005D6075" w:rsidP="00885D2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85D26">
        <w:rPr>
          <w:rFonts w:ascii="Arial Narrow" w:hAnsi="Arial Narrow" w:cs="Arial"/>
          <w:sz w:val="24"/>
          <w:szCs w:val="24"/>
        </w:rPr>
        <w:t xml:space="preserve"> </w:t>
      </w:r>
    </w:p>
    <w:p w:rsidR="007645CC" w:rsidRPr="00885D26" w:rsidRDefault="007645CC" w:rsidP="00885D2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85D26">
        <w:rPr>
          <w:rFonts w:ascii="Arial Narrow" w:hAnsi="Arial Narrow" w:cs="Arial"/>
          <w:b/>
          <w:sz w:val="24"/>
          <w:szCs w:val="24"/>
        </w:rPr>
        <w:t xml:space="preserve">FAKTOR 6: KONDISI LAIN </w:t>
      </w:r>
      <w:r w:rsidR="00BD47A4" w:rsidRPr="00885D26">
        <w:rPr>
          <w:rFonts w:ascii="Arial Narrow" w:hAnsi="Arial Narrow" w:cs="Arial"/>
          <w:b/>
          <w:sz w:val="24"/>
          <w:szCs w:val="24"/>
        </w:rPr>
        <w:t>(</w:t>
      </w:r>
      <w:proofErr w:type="spellStart"/>
      <w:r w:rsidR="00BD47A4" w:rsidRPr="00885D26">
        <w:rPr>
          <w:rFonts w:ascii="Arial Narrow" w:hAnsi="Arial Narrow" w:cs="Arial"/>
          <w:b/>
          <w:sz w:val="24"/>
          <w:szCs w:val="24"/>
        </w:rPr>
        <w:t>fk</w:t>
      </w:r>
      <w:proofErr w:type="spellEnd"/>
      <w:r w:rsidR="00BD47A4" w:rsidRPr="00885D26">
        <w:rPr>
          <w:rFonts w:ascii="Arial Narrow" w:hAnsi="Arial Narrow" w:cs="Arial"/>
          <w:b/>
          <w:sz w:val="24"/>
          <w:szCs w:val="24"/>
        </w:rPr>
        <w:t xml:space="preserve">. </w:t>
      </w:r>
      <w:r w:rsidR="00D02C64" w:rsidRPr="00885D26">
        <w:rPr>
          <w:rFonts w:ascii="Arial Narrow" w:hAnsi="Arial Narrow" w:cs="Arial"/>
          <w:b/>
          <w:sz w:val="24"/>
          <w:szCs w:val="24"/>
          <w:lang w:val="id-ID"/>
        </w:rPr>
        <w:t>6-</w:t>
      </w:r>
      <w:r w:rsidR="004E3235" w:rsidRPr="00885D26">
        <w:rPr>
          <w:rFonts w:ascii="Arial Narrow" w:hAnsi="Arial Narrow" w:cs="Arial"/>
          <w:b/>
          <w:sz w:val="24"/>
          <w:szCs w:val="24"/>
          <w:lang w:val="id-ID"/>
        </w:rPr>
        <w:t>2</w:t>
      </w:r>
      <w:r w:rsidR="00D02C64" w:rsidRPr="00885D26">
        <w:rPr>
          <w:rFonts w:ascii="Arial Narrow" w:hAnsi="Arial Narrow" w:cs="Arial"/>
          <w:b/>
          <w:sz w:val="24"/>
          <w:szCs w:val="24"/>
          <w:lang w:val="id-ID"/>
        </w:rPr>
        <w:t>=</w:t>
      </w:r>
      <w:r w:rsidR="004119C5" w:rsidRPr="00885D26">
        <w:rPr>
          <w:rFonts w:ascii="Arial Narrow" w:hAnsi="Arial Narrow" w:cs="Arial"/>
          <w:b/>
          <w:sz w:val="24"/>
          <w:szCs w:val="24"/>
          <w:lang w:val="id-ID"/>
        </w:rPr>
        <w:t xml:space="preserve"> </w:t>
      </w:r>
      <w:r w:rsidR="004E3235" w:rsidRPr="00885D26">
        <w:rPr>
          <w:rFonts w:ascii="Arial Narrow" w:hAnsi="Arial Narrow" w:cs="Arial"/>
          <w:b/>
          <w:sz w:val="24"/>
          <w:szCs w:val="24"/>
          <w:lang w:val="id-ID"/>
        </w:rPr>
        <w:t>5</w:t>
      </w:r>
      <w:r w:rsidR="002230DF" w:rsidRPr="00885D26">
        <w:rPr>
          <w:rFonts w:ascii="Arial Narrow" w:hAnsi="Arial Narrow" w:cs="Arial"/>
          <w:b/>
          <w:sz w:val="24"/>
          <w:szCs w:val="24"/>
          <w:lang w:val="id-ID"/>
        </w:rPr>
        <w:t>75</w:t>
      </w:r>
      <w:r w:rsidR="00BD47A4" w:rsidRPr="00885D26">
        <w:rPr>
          <w:rFonts w:ascii="Arial Narrow" w:hAnsi="Arial Narrow" w:cs="Arial"/>
          <w:b/>
          <w:sz w:val="24"/>
          <w:szCs w:val="24"/>
        </w:rPr>
        <w:t>)</w:t>
      </w:r>
    </w:p>
    <w:p w:rsidR="003653E9" w:rsidRPr="00885D26" w:rsidRDefault="004E3235" w:rsidP="00885D26">
      <w:pPr>
        <w:pStyle w:val="ListParagraph"/>
        <w:spacing w:after="0" w:line="240" w:lineRule="auto"/>
        <w:ind w:left="1276"/>
        <w:jc w:val="both"/>
        <w:rPr>
          <w:rFonts w:ascii="Arial Narrow" w:hAnsi="Arial Narrow" w:cs="Arial"/>
          <w:sz w:val="24"/>
          <w:szCs w:val="24"/>
          <w:lang w:val="id-ID"/>
        </w:rPr>
      </w:pPr>
      <w:r w:rsidRPr="00885D26">
        <w:rPr>
          <w:rFonts w:ascii="Arial Narrow" w:hAnsi="Arial Narrow" w:cs="Arial"/>
          <w:sz w:val="24"/>
          <w:szCs w:val="24"/>
          <w:lang w:val="id-ID"/>
        </w:rPr>
        <w:t xml:space="preserve">Sekretaris </w:t>
      </w:r>
      <w:r w:rsidR="000E7099" w:rsidRPr="00885D26">
        <w:rPr>
          <w:rFonts w:ascii="Arial Narrow" w:hAnsi="Arial Narrow" w:cs="Arial"/>
          <w:sz w:val="24"/>
          <w:szCs w:val="24"/>
          <w:lang w:val="id-ID"/>
        </w:rPr>
        <w:t>Badan Pengelolaan Keuangan dan Aset Daerah</w:t>
      </w:r>
      <w:r w:rsidR="003653E9" w:rsidRPr="00885D26">
        <w:rPr>
          <w:rFonts w:ascii="Arial Narrow" w:hAnsi="Arial Narrow" w:cs="Arial"/>
          <w:sz w:val="24"/>
          <w:szCs w:val="24"/>
          <w:lang w:val="id-ID"/>
        </w:rPr>
        <w:t xml:space="preserve"> </w:t>
      </w:r>
      <w:proofErr w:type="spellStart"/>
      <w:r w:rsidR="007645CC" w:rsidRPr="00885D26">
        <w:rPr>
          <w:rFonts w:ascii="Arial Narrow" w:hAnsi="Arial Narrow" w:cs="Arial"/>
          <w:sz w:val="24"/>
          <w:szCs w:val="24"/>
        </w:rPr>
        <w:t>mengarahkan</w:t>
      </w:r>
      <w:proofErr w:type="spellEnd"/>
      <w:r w:rsidR="007645CC" w:rsidRPr="00885D2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D6075" w:rsidRPr="00885D26">
        <w:rPr>
          <w:rFonts w:ascii="Arial Narrow" w:hAnsi="Arial Narrow" w:cs="Arial"/>
          <w:sz w:val="24"/>
          <w:szCs w:val="24"/>
        </w:rPr>
        <w:t>pekerjaan</w:t>
      </w:r>
      <w:proofErr w:type="spellEnd"/>
      <w:r w:rsidR="00863B61" w:rsidRPr="00885D2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63B61" w:rsidRPr="00885D26">
        <w:rPr>
          <w:rFonts w:ascii="Arial Narrow" w:hAnsi="Arial Narrow" w:cs="Arial"/>
          <w:sz w:val="24"/>
          <w:szCs w:val="24"/>
        </w:rPr>
        <w:t>penyelia</w:t>
      </w:r>
      <w:proofErr w:type="spellEnd"/>
      <w:r w:rsidR="005D6075" w:rsidRPr="00885D26">
        <w:rPr>
          <w:rFonts w:ascii="Arial Narrow" w:hAnsi="Arial Narrow" w:cs="Arial"/>
          <w:sz w:val="24"/>
          <w:szCs w:val="24"/>
        </w:rPr>
        <w:t xml:space="preserve"> </w:t>
      </w:r>
      <w:r w:rsidR="00863B61" w:rsidRPr="00885D26">
        <w:rPr>
          <w:rFonts w:ascii="Arial Narrow" w:hAnsi="Arial Narrow" w:cs="Arial"/>
          <w:sz w:val="24"/>
          <w:szCs w:val="24"/>
        </w:rPr>
        <w:t xml:space="preserve">yang </w:t>
      </w:r>
      <w:proofErr w:type="spellStart"/>
      <w:r w:rsidR="00863B61" w:rsidRPr="00885D26">
        <w:rPr>
          <w:rFonts w:ascii="Arial Narrow" w:hAnsi="Arial Narrow" w:cs="Arial"/>
          <w:sz w:val="24"/>
          <w:szCs w:val="24"/>
        </w:rPr>
        <w:t>berada</w:t>
      </w:r>
      <w:proofErr w:type="spellEnd"/>
      <w:r w:rsidR="00863B61" w:rsidRPr="00885D2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63B61" w:rsidRPr="00885D26">
        <w:rPr>
          <w:rFonts w:ascii="Arial Narrow" w:hAnsi="Arial Narrow" w:cs="Arial"/>
          <w:sz w:val="24"/>
          <w:szCs w:val="24"/>
        </w:rPr>
        <w:t>dibawahnya</w:t>
      </w:r>
      <w:proofErr w:type="spellEnd"/>
      <w:r w:rsidR="00863B61" w:rsidRPr="00885D2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63B61" w:rsidRPr="00885D26">
        <w:rPr>
          <w:rFonts w:ascii="Arial Narrow" w:hAnsi="Arial Narrow" w:cs="Arial"/>
          <w:sz w:val="24"/>
          <w:szCs w:val="24"/>
        </w:rPr>
        <w:t>yaitu</w:t>
      </w:r>
      <w:proofErr w:type="spellEnd"/>
      <w:r w:rsidR="00863B61" w:rsidRPr="00885D2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63B61" w:rsidRPr="00885D26">
        <w:rPr>
          <w:rFonts w:ascii="Arial Narrow" w:hAnsi="Arial Narrow" w:cs="Arial"/>
          <w:sz w:val="24"/>
          <w:szCs w:val="24"/>
        </w:rPr>
        <w:t>dengan</w:t>
      </w:r>
      <w:proofErr w:type="spellEnd"/>
      <w:r w:rsidR="005D6075" w:rsidRPr="00885D26">
        <w:rPr>
          <w:rFonts w:ascii="Arial Narrow" w:hAnsi="Arial Narrow" w:cs="Arial"/>
          <w:sz w:val="24"/>
          <w:szCs w:val="24"/>
        </w:rPr>
        <w:t xml:space="preserve"> </w:t>
      </w:r>
      <w:r w:rsidRPr="00885D26">
        <w:rPr>
          <w:rFonts w:ascii="Arial Narrow" w:hAnsi="Arial Narrow" w:cs="Arial"/>
          <w:sz w:val="24"/>
          <w:szCs w:val="24"/>
          <w:lang w:val="id-ID"/>
        </w:rPr>
        <w:t>Kepala Sub Bagian</w:t>
      </w:r>
      <w:r w:rsidR="003653E9" w:rsidRPr="00885D26">
        <w:rPr>
          <w:rFonts w:ascii="Arial Narrow" w:hAnsi="Arial Narrow" w:cs="Arial"/>
          <w:sz w:val="24"/>
          <w:szCs w:val="24"/>
          <w:lang w:val="id-ID"/>
        </w:rPr>
        <w:t xml:space="preserve"> </w:t>
      </w:r>
      <w:r w:rsidR="002230DF" w:rsidRPr="00885D26">
        <w:rPr>
          <w:rFonts w:ascii="Arial Narrow" w:hAnsi="Arial Narrow" w:cs="Arial"/>
          <w:sz w:val="24"/>
          <w:szCs w:val="24"/>
        </w:rPr>
        <w:t>(</w:t>
      </w:r>
      <w:proofErr w:type="spellStart"/>
      <w:r w:rsidR="002230DF" w:rsidRPr="00885D26">
        <w:rPr>
          <w:rFonts w:ascii="Arial Narrow" w:hAnsi="Arial Narrow" w:cs="Arial"/>
          <w:sz w:val="24"/>
          <w:szCs w:val="24"/>
        </w:rPr>
        <w:t>Kelas</w:t>
      </w:r>
      <w:proofErr w:type="spellEnd"/>
      <w:r w:rsidRPr="00885D26">
        <w:rPr>
          <w:rFonts w:ascii="Arial Narrow" w:hAnsi="Arial Narrow" w:cs="Arial"/>
          <w:sz w:val="24"/>
          <w:szCs w:val="24"/>
          <w:lang w:val="id-ID"/>
        </w:rPr>
        <w:t xml:space="preserve"> 9 atau 10</w:t>
      </w:r>
      <w:r w:rsidR="0043694C" w:rsidRPr="00885D26">
        <w:rPr>
          <w:rFonts w:ascii="Arial Narrow" w:hAnsi="Arial Narrow" w:cs="Arial"/>
          <w:sz w:val="24"/>
          <w:szCs w:val="24"/>
          <w:lang w:val="id-ID"/>
        </w:rPr>
        <w:t xml:space="preserve"> atau yang setara</w:t>
      </w:r>
      <w:r w:rsidR="003653E9" w:rsidRPr="00885D26">
        <w:rPr>
          <w:rFonts w:ascii="Arial Narrow" w:hAnsi="Arial Narrow" w:cs="Arial"/>
          <w:sz w:val="24"/>
          <w:szCs w:val="24"/>
          <w:lang w:val="id-ID"/>
        </w:rPr>
        <w:t>)</w:t>
      </w:r>
    </w:p>
    <w:p w:rsidR="00873F5A" w:rsidRPr="00885D26" w:rsidRDefault="00873F5A" w:rsidP="00885D26">
      <w:pPr>
        <w:pStyle w:val="ListParagraph"/>
        <w:spacing w:after="0" w:line="240" w:lineRule="auto"/>
        <w:ind w:left="270"/>
        <w:jc w:val="both"/>
        <w:rPr>
          <w:rFonts w:ascii="Arial Narrow" w:hAnsi="Arial Narrow" w:cs="Arial"/>
          <w:sz w:val="24"/>
          <w:szCs w:val="24"/>
        </w:rPr>
      </w:pPr>
    </w:p>
    <w:p w:rsidR="00873F5A" w:rsidRPr="00885D26" w:rsidRDefault="00873F5A" w:rsidP="00885D2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885D26">
        <w:rPr>
          <w:rFonts w:ascii="Arial Narrow" w:eastAsia="Calibri" w:hAnsi="Arial Narrow" w:cs="Arial"/>
          <w:b/>
          <w:sz w:val="24"/>
          <w:szCs w:val="24"/>
        </w:rPr>
        <w:t>SYARAT JABATAN TERTENTU</w:t>
      </w:r>
    </w:p>
    <w:p w:rsidR="00873F5A" w:rsidRPr="00885D26" w:rsidRDefault="00873F5A" w:rsidP="00885D26">
      <w:pPr>
        <w:pStyle w:val="ListParagraph"/>
        <w:spacing w:after="0" w:line="240" w:lineRule="auto"/>
        <w:ind w:left="360"/>
        <w:rPr>
          <w:rFonts w:ascii="Arial Narrow" w:hAnsi="Arial Narrow" w:cs="Arial"/>
          <w:i/>
          <w:sz w:val="24"/>
          <w:szCs w:val="24"/>
        </w:rPr>
      </w:pPr>
      <w:r w:rsidRPr="00885D26">
        <w:rPr>
          <w:rFonts w:ascii="Arial Narrow" w:hAnsi="Arial Narrow" w:cs="Arial"/>
          <w:i/>
          <w:sz w:val="24"/>
          <w:szCs w:val="24"/>
        </w:rPr>
        <w:t>(</w:t>
      </w:r>
      <w:proofErr w:type="spellStart"/>
      <w:proofErr w:type="gramStart"/>
      <w:r w:rsidRPr="00885D26">
        <w:rPr>
          <w:rFonts w:ascii="Arial Narrow" w:hAnsi="Arial Narrow" w:cs="Arial"/>
          <w:i/>
          <w:sz w:val="24"/>
          <w:szCs w:val="24"/>
        </w:rPr>
        <w:t>tidak</w:t>
      </w:r>
      <w:proofErr w:type="spellEnd"/>
      <w:proofErr w:type="gramEnd"/>
      <w:r w:rsidRPr="00885D26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885D26">
        <w:rPr>
          <w:rFonts w:ascii="Arial Narrow" w:hAnsi="Arial Narrow" w:cs="Arial"/>
          <w:i/>
          <w:sz w:val="24"/>
          <w:szCs w:val="24"/>
        </w:rPr>
        <w:t>ada</w:t>
      </w:r>
      <w:proofErr w:type="spellEnd"/>
      <w:r w:rsidRPr="00885D26">
        <w:rPr>
          <w:rFonts w:ascii="Arial Narrow" w:hAnsi="Arial Narrow" w:cs="Arial"/>
          <w:i/>
          <w:sz w:val="24"/>
          <w:szCs w:val="24"/>
        </w:rPr>
        <w:t>)</w:t>
      </w:r>
    </w:p>
    <w:p w:rsidR="00873F5A" w:rsidRPr="00885D26" w:rsidRDefault="00873F5A" w:rsidP="00885D26">
      <w:pPr>
        <w:pStyle w:val="ListParagraph"/>
        <w:spacing w:after="0" w:line="240" w:lineRule="auto"/>
        <w:ind w:left="360"/>
        <w:rPr>
          <w:rFonts w:ascii="Arial Narrow" w:hAnsi="Arial Narrow" w:cs="Arial"/>
          <w:i/>
          <w:sz w:val="24"/>
          <w:szCs w:val="24"/>
          <w:lang w:val="id-ID"/>
        </w:rPr>
      </w:pPr>
    </w:p>
    <w:p w:rsidR="00885D26" w:rsidRDefault="00885D26" w:rsidP="00885D26">
      <w:pPr>
        <w:pStyle w:val="ListParagraph"/>
        <w:spacing w:after="0" w:line="240" w:lineRule="auto"/>
        <w:ind w:left="360"/>
        <w:rPr>
          <w:rFonts w:ascii="Arial Narrow" w:hAnsi="Arial Narrow" w:cs="Arial"/>
          <w:i/>
          <w:sz w:val="24"/>
          <w:szCs w:val="24"/>
          <w:lang w:val="id-ID"/>
        </w:rPr>
      </w:pPr>
    </w:p>
    <w:p w:rsidR="00071BCA" w:rsidRDefault="00071BCA" w:rsidP="00885D26">
      <w:pPr>
        <w:pStyle w:val="ListParagraph"/>
        <w:spacing w:after="0" w:line="240" w:lineRule="auto"/>
        <w:ind w:left="360"/>
        <w:rPr>
          <w:rFonts w:ascii="Arial Narrow" w:hAnsi="Arial Narrow" w:cs="Arial"/>
          <w:i/>
          <w:sz w:val="24"/>
          <w:szCs w:val="24"/>
          <w:lang w:val="id-ID"/>
        </w:rPr>
      </w:pPr>
    </w:p>
    <w:p w:rsidR="00071BCA" w:rsidRDefault="00071BCA" w:rsidP="00885D26">
      <w:pPr>
        <w:pStyle w:val="ListParagraph"/>
        <w:spacing w:after="0" w:line="240" w:lineRule="auto"/>
        <w:ind w:left="360"/>
        <w:rPr>
          <w:rFonts w:ascii="Arial Narrow" w:hAnsi="Arial Narrow" w:cs="Arial"/>
          <w:i/>
          <w:sz w:val="24"/>
          <w:szCs w:val="24"/>
          <w:lang w:val="id-ID"/>
        </w:rPr>
      </w:pPr>
    </w:p>
    <w:p w:rsidR="00071BCA" w:rsidRDefault="00071BCA" w:rsidP="00885D26">
      <w:pPr>
        <w:pStyle w:val="ListParagraph"/>
        <w:spacing w:after="0" w:line="240" w:lineRule="auto"/>
        <w:ind w:left="360"/>
        <w:rPr>
          <w:rFonts w:ascii="Arial Narrow" w:hAnsi="Arial Narrow" w:cs="Arial"/>
          <w:i/>
          <w:sz w:val="24"/>
          <w:szCs w:val="24"/>
          <w:lang w:val="id-ID"/>
        </w:rPr>
      </w:pPr>
    </w:p>
    <w:p w:rsidR="00071BCA" w:rsidRPr="00885D26" w:rsidRDefault="00071BCA" w:rsidP="00885D26">
      <w:pPr>
        <w:pStyle w:val="ListParagraph"/>
        <w:spacing w:after="0" w:line="240" w:lineRule="auto"/>
        <w:ind w:left="360"/>
        <w:rPr>
          <w:rFonts w:ascii="Arial Narrow" w:hAnsi="Arial Narrow" w:cs="Arial"/>
          <w:i/>
          <w:sz w:val="24"/>
          <w:szCs w:val="24"/>
          <w:lang w:val="id-ID"/>
        </w:rPr>
      </w:pPr>
    </w:p>
    <w:p w:rsidR="0048515E" w:rsidRPr="00885D26" w:rsidRDefault="0048515E" w:rsidP="00885D26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s-ES"/>
        </w:rPr>
      </w:pPr>
      <w:r w:rsidRPr="00885D26">
        <w:rPr>
          <w:rFonts w:ascii="Arial Narrow" w:hAnsi="Arial Narrow" w:cs="Arial"/>
          <w:b/>
          <w:sz w:val="24"/>
          <w:szCs w:val="24"/>
          <w:lang w:val="am-ET"/>
        </w:rPr>
        <w:lastRenderedPageBreak/>
        <w:t>FORMULIR HASIL EVALUASI JABATAN</w:t>
      </w:r>
      <w:r w:rsidRPr="00885D26">
        <w:rPr>
          <w:rFonts w:ascii="Arial Narrow" w:hAnsi="Arial Narrow" w:cs="Arial"/>
          <w:b/>
          <w:sz w:val="24"/>
          <w:szCs w:val="24"/>
          <w:lang w:val="es-ES"/>
        </w:rPr>
        <w:t xml:space="preserve"> STRUKTURAL</w:t>
      </w:r>
    </w:p>
    <w:p w:rsidR="004119C5" w:rsidRPr="00885D26" w:rsidRDefault="0048515E" w:rsidP="00885D26">
      <w:pPr>
        <w:tabs>
          <w:tab w:val="left" w:pos="1710"/>
        </w:tabs>
        <w:spacing w:after="0" w:line="240" w:lineRule="auto"/>
        <w:ind w:left="2160" w:hanging="2160"/>
        <w:jc w:val="both"/>
        <w:rPr>
          <w:rFonts w:ascii="Arial Narrow" w:hAnsi="Arial Narrow" w:cs="Arial"/>
          <w:b/>
          <w:sz w:val="24"/>
          <w:szCs w:val="24"/>
          <w:lang w:val="id-ID"/>
        </w:rPr>
      </w:pPr>
      <w:r w:rsidRPr="00885D26">
        <w:rPr>
          <w:rFonts w:ascii="Arial Narrow" w:hAnsi="Arial Narrow" w:cs="Arial"/>
          <w:sz w:val="24"/>
          <w:szCs w:val="24"/>
          <w:lang w:val="am-ET"/>
        </w:rPr>
        <w:t>Nama Jabatan</w:t>
      </w:r>
      <w:r w:rsidRPr="00885D26">
        <w:rPr>
          <w:rFonts w:ascii="Arial Narrow" w:hAnsi="Arial Narrow" w:cs="Arial"/>
          <w:sz w:val="24"/>
          <w:szCs w:val="24"/>
          <w:lang w:val="es-ES"/>
        </w:rPr>
        <w:tab/>
        <w:t>:</w:t>
      </w:r>
      <w:r w:rsidRPr="00885D26">
        <w:rPr>
          <w:rFonts w:ascii="Arial Narrow" w:hAnsi="Arial Narrow" w:cs="Arial"/>
          <w:sz w:val="24"/>
          <w:szCs w:val="24"/>
          <w:lang w:val="es-ES"/>
        </w:rPr>
        <w:tab/>
      </w:r>
      <w:r w:rsidR="004E3235" w:rsidRPr="00885D26">
        <w:rPr>
          <w:rFonts w:ascii="Arial Narrow" w:hAnsi="Arial Narrow" w:cs="Arial"/>
          <w:b/>
          <w:sz w:val="24"/>
          <w:szCs w:val="24"/>
          <w:lang w:val="id-ID"/>
        </w:rPr>
        <w:t xml:space="preserve">Sekretaris </w:t>
      </w:r>
      <w:r w:rsidR="00BB2014" w:rsidRPr="00885D26">
        <w:rPr>
          <w:rFonts w:ascii="Arial Narrow" w:hAnsi="Arial Narrow" w:cs="Arial"/>
          <w:b/>
          <w:sz w:val="24"/>
          <w:szCs w:val="24"/>
          <w:lang w:val="id-ID"/>
        </w:rPr>
        <w:t>BPKAD</w:t>
      </w:r>
    </w:p>
    <w:p w:rsidR="00BD47A4" w:rsidRPr="00885D26" w:rsidRDefault="007F18F0" w:rsidP="00885D26">
      <w:pPr>
        <w:tabs>
          <w:tab w:val="left" w:pos="1710"/>
        </w:tabs>
        <w:spacing w:after="0" w:line="240" w:lineRule="auto"/>
        <w:ind w:left="2160" w:hanging="2160"/>
        <w:jc w:val="both"/>
        <w:rPr>
          <w:rFonts w:ascii="Arial Narrow" w:hAnsi="Arial Narrow" w:cs="Arial"/>
          <w:b/>
          <w:sz w:val="24"/>
          <w:szCs w:val="24"/>
          <w:lang w:val="id-ID"/>
        </w:rPr>
      </w:pPr>
      <w:r w:rsidRPr="00885D26">
        <w:rPr>
          <w:rFonts w:ascii="Arial Narrow" w:hAnsi="Arial Narrow" w:cs="Arial"/>
          <w:sz w:val="24"/>
          <w:szCs w:val="24"/>
          <w:lang w:val="id-ID"/>
        </w:rPr>
        <w:t>Unit Kerja</w:t>
      </w:r>
      <w:r w:rsidR="0048515E" w:rsidRPr="00885D26">
        <w:rPr>
          <w:rFonts w:ascii="Arial Narrow" w:hAnsi="Arial Narrow" w:cs="Arial"/>
          <w:sz w:val="24"/>
          <w:szCs w:val="24"/>
          <w:lang w:val="am-ET"/>
        </w:rPr>
        <w:t xml:space="preserve">  </w:t>
      </w:r>
      <w:r w:rsidR="0048515E" w:rsidRPr="00885D26">
        <w:rPr>
          <w:rFonts w:ascii="Arial Narrow" w:hAnsi="Arial Narrow" w:cs="Arial"/>
          <w:sz w:val="24"/>
          <w:szCs w:val="24"/>
          <w:lang w:val="es-ES"/>
        </w:rPr>
        <w:tab/>
        <w:t>:</w:t>
      </w:r>
      <w:r w:rsidR="0048515E" w:rsidRPr="00885D26">
        <w:rPr>
          <w:rFonts w:ascii="Arial Narrow" w:hAnsi="Arial Narrow" w:cs="Arial"/>
          <w:sz w:val="24"/>
          <w:szCs w:val="24"/>
          <w:lang w:val="es-ES"/>
        </w:rPr>
        <w:tab/>
      </w:r>
      <w:r w:rsidR="00BB2014" w:rsidRPr="00885D26">
        <w:rPr>
          <w:rFonts w:ascii="Arial Narrow" w:hAnsi="Arial Narrow" w:cs="Arial"/>
          <w:b/>
          <w:sz w:val="24"/>
          <w:szCs w:val="24"/>
          <w:lang w:val="id-ID"/>
        </w:rPr>
        <w:t>BPKAD</w:t>
      </w:r>
    </w:p>
    <w:p w:rsidR="0048515E" w:rsidRPr="00885D26" w:rsidRDefault="0048515E" w:rsidP="00885D26">
      <w:pPr>
        <w:tabs>
          <w:tab w:val="left" w:pos="1710"/>
        </w:tabs>
        <w:spacing w:after="0" w:line="240" w:lineRule="auto"/>
        <w:ind w:left="2160" w:hanging="2160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885D26">
        <w:rPr>
          <w:rFonts w:ascii="Arial Narrow" w:hAnsi="Arial Narrow" w:cs="Arial"/>
          <w:sz w:val="24"/>
          <w:szCs w:val="24"/>
          <w:lang w:val="am-ET"/>
        </w:rPr>
        <w:t>Instansi</w:t>
      </w:r>
      <w:r w:rsidRPr="00885D26">
        <w:rPr>
          <w:rFonts w:ascii="Arial Narrow" w:hAnsi="Arial Narrow" w:cs="Arial"/>
          <w:sz w:val="24"/>
          <w:szCs w:val="24"/>
          <w:lang w:val="es-ES"/>
        </w:rPr>
        <w:tab/>
        <w:t xml:space="preserve">:     </w:t>
      </w:r>
      <w:r w:rsidR="00BB2014" w:rsidRPr="00885D26">
        <w:rPr>
          <w:rFonts w:ascii="Arial Narrow" w:hAnsi="Arial Narrow" w:cs="Arial"/>
          <w:b/>
          <w:sz w:val="24"/>
          <w:szCs w:val="24"/>
          <w:lang w:val="id-ID"/>
        </w:rPr>
        <w:t xml:space="preserve"> Pemerintah Kota Bandar Lampung</w:t>
      </w:r>
    </w:p>
    <w:tbl>
      <w:tblPr>
        <w:tblpPr w:leftFromText="180" w:rightFromText="180" w:vertAnchor="text" w:horzAnchor="margin" w:tblpY="48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3060"/>
        <w:gridCol w:w="1440"/>
        <w:gridCol w:w="2070"/>
        <w:gridCol w:w="2314"/>
      </w:tblGrid>
      <w:tr w:rsidR="00863B61" w:rsidRPr="00885D26" w:rsidTr="00863B61">
        <w:tc>
          <w:tcPr>
            <w:tcW w:w="558" w:type="dxa"/>
            <w:vAlign w:val="center"/>
          </w:tcPr>
          <w:p w:rsidR="00863B61" w:rsidRPr="00885D26" w:rsidRDefault="00863B61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</w:tc>
        <w:tc>
          <w:tcPr>
            <w:tcW w:w="3060" w:type="dxa"/>
            <w:vAlign w:val="center"/>
          </w:tcPr>
          <w:p w:rsidR="00863B61" w:rsidRPr="00885D26" w:rsidRDefault="00863B61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</w:pPr>
            <w:r w:rsidRPr="00885D26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>Faktor Evaluasi</w:t>
            </w:r>
          </w:p>
        </w:tc>
        <w:tc>
          <w:tcPr>
            <w:tcW w:w="1440" w:type="dxa"/>
            <w:vAlign w:val="center"/>
          </w:tcPr>
          <w:p w:rsidR="00863B61" w:rsidRPr="00885D26" w:rsidRDefault="00863B61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</w:pPr>
            <w:r w:rsidRPr="00885D26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>Nilai yang diberikan</w:t>
            </w:r>
          </w:p>
        </w:tc>
        <w:tc>
          <w:tcPr>
            <w:tcW w:w="2070" w:type="dxa"/>
            <w:vAlign w:val="center"/>
          </w:tcPr>
          <w:p w:rsidR="00863B61" w:rsidRPr="00885D26" w:rsidRDefault="00863B61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</w:pPr>
            <w:r w:rsidRPr="00885D26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 xml:space="preserve">Standar Jabatan Struktual Yang Digunakan </w:t>
            </w:r>
          </w:p>
        </w:tc>
        <w:tc>
          <w:tcPr>
            <w:tcW w:w="2314" w:type="dxa"/>
            <w:vAlign w:val="center"/>
          </w:tcPr>
          <w:p w:rsidR="00863B61" w:rsidRPr="00885D26" w:rsidRDefault="00863B61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</w:pPr>
            <w:r w:rsidRPr="00885D26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>Keterangan</w:t>
            </w:r>
          </w:p>
        </w:tc>
      </w:tr>
      <w:tr w:rsidR="00863B61" w:rsidRPr="00885D26" w:rsidTr="00863B61">
        <w:trPr>
          <w:trHeight w:val="576"/>
        </w:trPr>
        <w:tc>
          <w:tcPr>
            <w:tcW w:w="558" w:type="dxa"/>
          </w:tcPr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885D26">
              <w:rPr>
                <w:rFonts w:ascii="Arial Narrow" w:hAnsi="Arial Narrow" w:cs="Arial"/>
                <w:sz w:val="24"/>
                <w:szCs w:val="24"/>
                <w:lang w:val="nl-NL"/>
              </w:rPr>
              <w:t>1</w:t>
            </w:r>
          </w:p>
        </w:tc>
        <w:tc>
          <w:tcPr>
            <w:tcW w:w="3060" w:type="dxa"/>
          </w:tcPr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885D26">
              <w:rPr>
                <w:rFonts w:ascii="Arial Narrow" w:hAnsi="Arial Narrow" w:cs="Arial"/>
                <w:bCs/>
                <w:sz w:val="24"/>
                <w:szCs w:val="24"/>
                <w:lang w:val="sv-SE"/>
              </w:rPr>
              <w:t xml:space="preserve">Faktor 1: </w:t>
            </w:r>
            <w:r w:rsidRPr="00885D26">
              <w:rPr>
                <w:rFonts w:ascii="Arial Narrow" w:hAnsi="Arial Narrow" w:cs="Arial"/>
                <w:sz w:val="24"/>
                <w:szCs w:val="24"/>
                <w:lang w:val="sv-SE"/>
              </w:rPr>
              <w:t xml:space="preserve">Ruang Lingkup dan Dampak Program </w:t>
            </w:r>
          </w:p>
        </w:tc>
        <w:tc>
          <w:tcPr>
            <w:tcW w:w="1440" w:type="dxa"/>
          </w:tcPr>
          <w:p w:rsidR="00863B61" w:rsidRPr="00885D26" w:rsidRDefault="00071BCA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175</w:t>
            </w:r>
          </w:p>
        </w:tc>
        <w:tc>
          <w:tcPr>
            <w:tcW w:w="2070" w:type="dxa"/>
          </w:tcPr>
          <w:p w:rsidR="00863B61" w:rsidRPr="00885D26" w:rsidRDefault="00863B61" w:rsidP="00885D26">
            <w:pPr>
              <w:spacing w:before="60"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</w:tc>
        <w:tc>
          <w:tcPr>
            <w:tcW w:w="2314" w:type="dxa"/>
          </w:tcPr>
          <w:p w:rsidR="00863B61" w:rsidRPr="00885D26" w:rsidRDefault="00863B61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Tingkat </w:t>
            </w:r>
            <w:proofErr w:type="spellStart"/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faktor</w:t>
            </w:r>
            <w:proofErr w:type="spellEnd"/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 1-</w:t>
            </w:r>
            <w:r w:rsidR="00071BCA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>1</w:t>
            </w:r>
          </w:p>
        </w:tc>
      </w:tr>
      <w:tr w:rsidR="00863B61" w:rsidRPr="00885D26" w:rsidTr="00863B61">
        <w:trPr>
          <w:trHeight w:val="576"/>
        </w:trPr>
        <w:tc>
          <w:tcPr>
            <w:tcW w:w="558" w:type="dxa"/>
          </w:tcPr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885D26">
              <w:rPr>
                <w:rFonts w:ascii="Arial Narrow" w:hAnsi="Arial Narrow" w:cs="Arial"/>
                <w:sz w:val="24"/>
                <w:szCs w:val="24"/>
                <w:lang w:val="nl-NL"/>
              </w:rPr>
              <w:t>2</w:t>
            </w:r>
          </w:p>
        </w:tc>
        <w:tc>
          <w:tcPr>
            <w:tcW w:w="3060" w:type="dxa"/>
          </w:tcPr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proofErr w:type="spellStart"/>
            <w:r w:rsidRPr="00885D26">
              <w:rPr>
                <w:rFonts w:ascii="Arial Narrow" w:hAnsi="Arial Narrow" w:cs="Arial"/>
                <w:bCs/>
                <w:sz w:val="24"/>
                <w:szCs w:val="24"/>
              </w:rPr>
              <w:t>Faktor</w:t>
            </w:r>
            <w:proofErr w:type="spellEnd"/>
            <w:r w:rsidRPr="00885D26">
              <w:rPr>
                <w:rFonts w:ascii="Arial Narrow" w:hAnsi="Arial Narrow" w:cs="Arial"/>
                <w:bCs/>
                <w:sz w:val="24"/>
                <w:szCs w:val="24"/>
              </w:rPr>
              <w:t xml:space="preserve"> 2 : </w:t>
            </w:r>
            <w:proofErr w:type="spellStart"/>
            <w:r w:rsidRPr="00885D26">
              <w:rPr>
                <w:rFonts w:ascii="Arial Narrow" w:hAnsi="Arial Narrow" w:cs="Arial"/>
                <w:sz w:val="24"/>
                <w:szCs w:val="24"/>
              </w:rPr>
              <w:t>Pengaturan</w:t>
            </w:r>
            <w:proofErr w:type="spellEnd"/>
            <w:r w:rsidRPr="00885D2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885D26">
              <w:rPr>
                <w:rFonts w:ascii="Arial Narrow" w:hAnsi="Arial Narrow" w:cs="Arial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1440" w:type="dxa"/>
          </w:tcPr>
          <w:p w:rsidR="00863B61" w:rsidRPr="00885D26" w:rsidRDefault="00071BCA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100</w:t>
            </w:r>
          </w:p>
        </w:tc>
        <w:tc>
          <w:tcPr>
            <w:tcW w:w="2070" w:type="dxa"/>
          </w:tcPr>
          <w:p w:rsidR="00863B61" w:rsidRPr="00885D26" w:rsidRDefault="00863B61" w:rsidP="00885D26">
            <w:pPr>
              <w:spacing w:before="60"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</w:tc>
        <w:tc>
          <w:tcPr>
            <w:tcW w:w="2314" w:type="dxa"/>
          </w:tcPr>
          <w:p w:rsidR="00863B61" w:rsidRPr="00885D26" w:rsidRDefault="00863B61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Tingkat </w:t>
            </w:r>
            <w:proofErr w:type="spellStart"/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faktor</w:t>
            </w:r>
            <w:proofErr w:type="spellEnd"/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 2-</w:t>
            </w:r>
            <w:r w:rsidR="00071BCA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>1</w:t>
            </w:r>
          </w:p>
        </w:tc>
      </w:tr>
      <w:tr w:rsidR="00863B61" w:rsidRPr="00885D26" w:rsidTr="00863B61">
        <w:trPr>
          <w:trHeight w:val="576"/>
        </w:trPr>
        <w:tc>
          <w:tcPr>
            <w:tcW w:w="558" w:type="dxa"/>
          </w:tcPr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885D26">
              <w:rPr>
                <w:rFonts w:ascii="Arial Narrow" w:hAnsi="Arial Narrow" w:cs="Arial"/>
                <w:sz w:val="24"/>
                <w:szCs w:val="24"/>
                <w:lang w:val="nl-NL"/>
              </w:rPr>
              <w:t>3</w:t>
            </w:r>
          </w:p>
        </w:tc>
        <w:tc>
          <w:tcPr>
            <w:tcW w:w="3060" w:type="dxa"/>
          </w:tcPr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proofErr w:type="spellStart"/>
            <w:r w:rsidRPr="00885D26">
              <w:rPr>
                <w:rFonts w:ascii="Arial Narrow" w:hAnsi="Arial Narrow" w:cs="Arial"/>
                <w:bCs/>
                <w:sz w:val="24"/>
                <w:szCs w:val="24"/>
              </w:rPr>
              <w:t>Faktor</w:t>
            </w:r>
            <w:proofErr w:type="spellEnd"/>
            <w:r w:rsidRPr="00885D26">
              <w:rPr>
                <w:rFonts w:ascii="Arial Narrow" w:hAnsi="Arial Narrow" w:cs="Arial"/>
                <w:bCs/>
                <w:sz w:val="24"/>
                <w:szCs w:val="24"/>
              </w:rPr>
              <w:t xml:space="preserve"> 3 : </w:t>
            </w:r>
            <w:proofErr w:type="spellStart"/>
            <w:r w:rsidRPr="00885D26">
              <w:rPr>
                <w:rFonts w:ascii="Arial Narrow" w:hAnsi="Arial Narrow" w:cs="Arial"/>
                <w:sz w:val="24"/>
                <w:szCs w:val="24"/>
              </w:rPr>
              <w:t>Wewenang</w:t>
            </w:r>
            <w:proofErr w:type="spellEnd"/>
            <w:r w:rsidRPr="00885D2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885D26">
              <w:rPr>
                <w:rFonts w:ascii="Arial Narrow" w:hAnsi="Arial Narrow" w:cs="Arial"/>
                <w:sz w:val="24"/>
                <w:szCs w:val="24"/>
              </w:rPr>
              <w:t>Penyeliaan</w:t>
            </w:r>
            <w:proofErr w:type="spellEnd"/>
            <w:r w:rsidRPr="00885D2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885D26">
              <w:rPr>
                <w:rFonts w:ascii="Arial Narrow" w:hAnsi="Arial Narrow" w:cs="Arial"/>
                <w:sz w:val="24"/>
                <w:szCs w:val="24"/>
              </w:rPr>
              <w:t>dan</w:t>
            </w:r>
            <w:proofErr w:type="spellEnd"/>
            <w:r w:rsidRPr="00885D2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885D26">
              <w:rPr>
                <w:rFonts w:ascii="Arial Narrow" w:hAnsi="Arial Narrow" w:cs="Arial"/>
                <w:sz w:val="24"/>
                <w:szCs w:val="24"/>
              </w:rPr>
              <w:t>Manajerial</w:t>
            </w:r>
            <w:proofErr w:type="spellEnd"/>
          </w:p>
        </w:tc>
        <w:tc>
          <w:tcPr>
            <w:tcW w:w="1440" w:type="dxa"/>
          </w:tcPr>
          <w:p w:rsidR="00863B61" w:rsidRPr="00885D26" w:rsidRDefault="00ED10CC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885D26">
              <w:rPr>
                <w:rFonts w:ascii="Arial Narrow" w:hAnsi="Arial Narrow" w:cs="Arial"/>
                <w:sz w:val="24"/>
                <w:szCs w:val="24"/>
                <w:lang w:val="id-ID"/>
              </w:rPr>
              <w:t>775</w:t>
            </w:r>
          </w:p>
        </w:tc>
        <w:tc>
          <w:tcPr>
            <w:tcW w:w="2070" w:type="dxa"/>
          </w:tcPr>
          <w:p w:rsidR="00863B61" w:rsidRPr="00885D26" w:rsidRDefault="00863B61" w:rsidP="00885D26">
            <w:pPr>
              <w:spacing w:before="60"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</w:tc>
        <w:tc>
          <w:tcPr>
            <w:tcW w:w="2314" w:type="dxa"/>
          </w:tcPr>
          <w:p w:rsidR="00863B61" w:rsidRPr="00885D26" w:rsidRDefault="00ED10CC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Tingkat </w:t>
            </w:r>
            <w:proofErr w:type="spellStart"/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faktor</w:t>
            </w:r>
            <w:proofErr w:type="spellEnd"/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 3</w:t>
            </w:r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>-2</w:t>
            </w:r>
            <w:r w:rsidR="00D02C64"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>.</w:t>
            </w:r>
            <w:r w:rsidR="00BD47A4"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 xml:space="preserve"> </w:t>
            </w:r>
          </w:p>
        </w:tc>
      </w:tr>
      <w:tr w:rsidR="00ED10CC" w:rsidRPr="00885D26" w:rsidTr="00863B61">
        <w:tc>
          <w:tcPr>
            <w:tcW w:w="558" w:type="dxa"/>
          </w:tcPr>
          <w:p w:rsidR="00ED10CC" w:rsidRPr="00885D26" w:rsidRDefault="00ED10CC" w:rsidP="00885D26">
            <w:pPr>
              <w:spacing w:before="60"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885D26">
              <w:rPr>
                <w:rFonts w:ascii="Arial Narrow" w:hAnsi="Arial Narrow" w:cs="Arial"/>
                <w:sz w:val="24"/>
                <w:szCs w:val="24"/>
                <w:lang w:val="nl-NL"/>
              </w:rPr>
              <w:t>4</w:t>
            </w:r>
          </w:p>
        </w:tc>
        <w:tc>
          <w:tcPr>
            <w:tcW w:w="3060" w:type="dxa"/>
          </w:tcPr>
          <w:p w:rsidR="00ED10CC" w:rsidRPr="00885D26" w:rsidRDefault="00ED10CC" w:rsidP="00885D26">
            <w:pPr>
              <w:spacing w:before="6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85D26">
              <w:rPr>
                <w:rFonts w:ascii="Arial Narrow" w:hAnsi="Arial Narrow" w:cs="Arial"/>
                <w:bCs/>
                <w:sz w:val="24"/>
                <w:szCs w:val="24"/>
              </w:rPr>
              <w:t>Faktor</w:t>
            </w:r>
            <w:proofErr w:type="spellEnd"/>
            <w:r w:rsidRPr="00885D26">
              <w:rPr>
                <w:rFonts w:ascii="Arial Narrow" w:hAnsi="Arial Narrow" w:cs="Arial"/>
                <w:bCs/>
                <w:sz w:val="24"/>
                <w:szCs w:val="24"/>
              </w:rPr>
              <w:t xml:space="preserve"> 4 : </w:t>
            </w:r>
            <w:proofErr w:type="spellStart"/>
            <w:r w:rsidRPr="00885D26">
              <w:rPr>
                <w:rFonts w:ascii="Arial Narrow" w:hAnsi="Arial Narrow" w:cs="Arial"/>
                <w:sz w:val="24"/>
                <w:szCs w:val="24"/>
              </w:rPr>
              <w:t>Hubungan</w:t>
            </w:r>
            <w:proofErr w:type="spellEnd"/>
            <w:r w:rsidRPr="00885D26">
              <w:rPr>
                <w:rFonts w:ascii="Arial Narrow" w:hAnsi="Arial Narrow" w:cs="Arial"/>
                <w:sz w:val="24"/>
                <w:szCs w:val="24"/>
              </w:rPr>
              <w:t xml:space="preserve"> Personal</w:t>
            </w:r>
          </w:p>
          <w:p w:rsidR="00ED10CC" w:rsidRPr="00885D26" w:rsidRDefault="00ED10CC" w:rsidP="00885D26">
            <w:pPr>
              <w:numPr>
                <w:ilvl w:val="0"/>
                <w:numId w:val="4"/>
              </w:numPr>
              <w:spacing w:before="60" w:after="0" w:line="240" w:lineRule="auto"/>
              <w:ind w:left="34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85D26">
              <w:rPr>
                <w:rFonts w:ascii="Arial Narrow" w:hAnsi="Arial Narrow" w:cs="Arial"/>
                <w:sz w:val="24"/>
                <w:szCs w:val="24"/>
              </w:rPr>
              <w:t>Sifat</w:t>
            </w:r>
            <w:proofErr w:type="spellEnd"/>
            <w:r w:rsidRPr="00885D2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885D26">
              <w:rPr>
                <w:rFonts w:ascii="Arial Narrow" w:hAnsi="Arial Narrow" w:cs="Arial"/>
                <w:sz w:val="24"/>
                <w:szCs w:val="24"/>
              </w:rPr>
              <w:t>Hubungan</w:t>
            </w:r>
            <w:proofErr w:type="spellEnd"/>
          </w:p>
          <w:p w:rsidR="00ED10CC" w:rsidRPr="00885D26" w:rsidRDefault="00ED10CC" w:rsidP="00885D26">
            <w:pPr>
              <w:numPr>
                <w:ilvl w:val="0"/>
                <w:numId w:val="4"/>
              </w:numPr>
              <w:spacing w:before="60" w:after="0" w:line="240" w:lineRule="auto"/>
              <w:ind w:left="34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85D26">
              <w:rPr>
                <w:rStyle w:val="hps"/>
                <w:rFonts w:ascii="Arial Narrow" w:hAnsi="Arial Narrow" w:cs="Arial"/>
                <w:sz w:val="24"/>
                <w:szCs w:val="24"/>
              </w:rPr>
              <w:t>Tujuan</w:t>
            </w:r>
            <w:proofErr w:type="spellEnd"/>
            <w:r w:rsidRPr="00885D26">
              <w:rPr>
                <w:rStyle w:val="hps"/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885D26">
              <w:rPr>
                <w:rStyle w:val="hps"/>
                <w:rFonts w:ascii="Arial Narrow" w:hAnsi="Arial Narrow" w:cs="Arial"/>
                <w:sz w:val="24"/>
                <w:szCs w:val="24"/>
              </w:rPr>
              <w:t>Hubungan</w:t>
            </w:r>
            <w:proofErr w:type="spellEnd"/>
          </w:p>
        </w:tc>
        <w:tc>
          <w:tcPr>
            <w:tcW w:w="1440" w:type="dxa"/>
          </w:tcPr>
          <w:p w:rsidR="00ED10CC" w:rsidRPr="00885D26" w:rsidRDefault="00ED10CC" w:rsidP="00885D26">
            <w:pPr>
              <w:spacing w:before="60" w:after="0" w:line="240" w:lineRule="auto"/>
              <w:ind w:left="342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ED10CC" w:rsidRPr="00885D26" w:rsidRDefault="00ED10CC" w:rsidP="00885D26">
            <w:pPr>
              <w:spacing w:before="60" w:after="0" w:line="240" w:lineRule="auto"/>
              <w:ind w:left="342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ED10CC" w:rsidRPr="00885D26" w:rsidRDefault="00071BCA" w:rsidP="00885D26">
            <w:pPr>
              <w:spacing w:before="60" w:after="0" w:line="240" w:lineRule="auto"/>
              <w:ind w:left="342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75</w:t>
            </w:r>
          </w:p>
          <w:p w:rsidR="00ED10CC" w:rsidRPr="00885D26" w:rsidRDefault="00071BCA" w:rsidP="00885D26">
            <w:pPr>
              <w:spacing w:before="60" w:after="0" w:line="240" w:lineRule="auto"/>
              <w:ind w:left="342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75</w:t>
            </w:r>
          </w:p>
        </w:tc>
        <w:tc>
          <w:tcPr>
            <w:tcW w:w="2070" w:type="dxa"/>
          </w:tcPr>
          <w:p w:rsidR="00ED10CC" w:rsidRPr="00885D26" w:rsidRDefault="00ED10CC" w:rsidP="00885D26">
            <w:pPr>
              <w:spacing w:before="60"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</w:tc>
        <w:tc>
          <w:tcPr>
            <w:tcW w:w="2314" w:type="dxa"/>
          </w:tcPr>
          <w:p w:rsidR="00ED10CC" w:rsidRPr="00885D26" w:rsidRDefault="00ED10CC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  <w:p w:rsidR="00ED10CC" w:rsidRPr="00885D26" w:rsidRDefault="00ED10CC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  <w:p w:rsidR="00ED10CC" w:rsidRPr="00885D26" w:rsidRDefault="00ED10CC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885D26">
              <w:rPr>
                <w:rFonts w:ascii="Arial Narrow" w:hAnsi="Arial Narrow" w:cs="Arial"/>
                <w:i/>
                <w:sz w:val="24"/>
                <w:szCs w:val="24"/>
              </w:rPr>
              <w:t xml:space="preserve">Tingkat </w:t>
            </w:r>
            <w:proofErr w:type="spellStart"/>
            <w:r w:rsidRPr="00885D26">
              <w:rPr>
                <w:rFonts w:ascii="Arial Narrow" w:hAnsi="Arial Narrow" w:cs="Arial"/>
                <w:i/>
                <w:sz w:val="24"/>
                <w:szCs w:val="24"/>
              </w:rPr>
              <w:t>faktor</w:t>
            </w:r>
            <w:proofErr w:type="spellEnd"/>
            <w:r w:rsidRPr="00885D26">
              <w:rPr>
                <w:rFonts w:ascii="Arial Narrow" w:hAnsi="Arial Narrow" w:cs="Arial"/>
                <w:i/>
                <w:sz w:val="24"/>
                <w:szCs w:val="24"/>
              </w:rPr>
              <w:t xml:space="preserve"> 4A</w:t>
            </w:r>
            <w:r w:rsidR="00071BCA">
              <w:rPr>
                <w:rFonts w:ascii="Arial Narrow" w:hAnsi="Arial Narrow" w:cs="Arial"/>
                <w:i/>
                <w:sz w:val="24"/>
                <w:szCs w:val="24"/>
                <w:lang w:val="id-ID"/>
              </w:rPr>
              <w:t>-3</w:t>
            </w:r>
            <w:r w:rsidRPr="00885D26">
              <w:rPr>
                <w:rFonts w:ascii="Arial Narrow" w:hAnsi="Arial Narrow" w:cs="Arial"/>
                <w:i/>
                <w:sz w:val="24"/>
                <w:szCs w:val="24"/>
                <w:lang w:val="id-ID"/>
              </w:rPr>
              <w:t xml:space="preserve"> </w:t>
            </w:r>
          </w:p>
          <w:p w:rsidR="00ED10CC" w:rsidRPr="00885D26" w:rsidRDefault="00ED10CC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Tingkat </w:t>
            </w:r>
            <w:proofErr w:type="spellStart"/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faktor</w:t>
            </w:r>
            <w:proofErr w:type="spellEnd"/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 4B</w:t>
            </w:r>
            <w:r w:rsidR="00071BCA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>-2</w:t>
            </w:r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>.</w:t>
            </w:r>
          </w:p>
        </w:tc>
      </w:tr>
      <w:tr w:rsidR="00863B61" w:rsidRPr="00885D26" w:rsidTr="00D02C64">
        <w:trPr>
          <w:trHeight w:val="695"/>
        </w:trPr>
        <w:tc>
          <w:tcPr>
            <w:tcW w:w="558" w:type="dxa"/>
          </w:tcPr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885D26">
              <w:rPr>
                <w:rFonts w:ascii="Arial Narrow" w:hAnsi="Arial Narrow" w:cs="Arial"/>
                <w:sz w:val="24"/>
                <w:szCs w:val="24"/>
                <w:lang w:val="nl-NL"/>
              </w:rPr>
              <w:t>5</w:t>
            </w:r>
          </w:p>
        </w:tc>
        <w:tc>
          <w:tcPr>
            <w:tcW w:w="3060" w:type="dxa"/>
          </w:tcPr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885D26">
              <w:rPr>
                <w:rFonts w:ascii="Arial Narrow" w:hAnsi="Arial Narrow" w:cs="Arial"/>
                <w:bCs/>
                <w:sz w:val="24"/>
                <w:szCs w:val="24"/>
                <w:lang w:val="sv-SE"/>
              </w:rPr>
              <w:t>Faktor 5: Kesulitan Dalam Pengarahan Pekerjaan</w:t>
            </w:r>
          </w:p>
        </w:tc>
        <w:tc>
          <w:tcPr>
            <w:tcW w:w="1440" w:type="dxa"/>
          </w:tcPr>
          <w:p w:rsidR="00863B61" w:rsidRPr="00885D26" w:rsidRDefault="00071BCA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340</w:t>
            </w:r>
          </w:p>
        </w:tc>
        <w:tc>
          <w:tcPr>
            <w:tcW w:w="2070" w:type="dxa"/>
          </w:tcPr>
          <w:p w:rsidR="00863B61" w:rsidRPr="00885D26" w:rsidRDefault="00863B61" w:rsidP="00885D26">
            <w:pPr>
              <w:spacing w:before="60"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</w:tc>
        <w:tc>
          <w:tcPr>
            <w:tcW w:w="2314" w:type="dxa"/>
          </w:tcPr>
          <w:p w:rsidR="00863B61" w:rsidRPr="00885D26" w:rsidRDefault="00BB2014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Tingkat </w:t>
            </w:r>
            <w:proofErr w:type="spellStart"/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faktor</w:t>
            </w:r>
            <w:proofErr w:type="spellEnd"/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 5</w:t>
            </w:r>
            <w:r w:rsidR="004E3235"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>-</w:t>
            </w:r>
            <w:r w:rsidR="00071BCA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>3</w:t>
            </w:r>
          </w:p>
        </w:tc>
      </w:tr>
      <w:tr w:rsidR="00863B61" w:rsidRPr="00885D26" w:rsidTr="00863B61">
        <w:trPr>
          <w:trHeight w:val="576"/>
        </w:trPr>
        <w:tc>
          <w:tcPr>
            <w:tcW w:w="558" w:type="dxa"/>
          </w:tcPr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885D26">
              <w:rPr>
                <w:rFonts w:ascii="Arial Narrow" w:hAnsi="Arial Narrow" w:cs="Arial"/>
                <w:sz w:val="24"/>
                <w:szCs w:val="24"/>
                <w:lang w:val="nl-NL"/>
              </w:rPr>
              <w:t>6</w:t>
            </w:r>
          </w:p>
        </w:tc>
        <w:tc>
          <w:tcPr>
            <w:tcW w:w="3060" w:type="dxa"/>
          </w:tcPr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proofErr w:type="spellStart"/>
            <w:r w:rsidRPr="00885D26">
              <w:rPr>
                <w:rFonts w:ascii="Arial Narrow" w:hAnsi="Arial Narrow" w:cs="Arial"/>
                <w:bCs/>
                <w:sz w:val="24"/>
                <w:szCs w:val="24"/>
              </w:rPr>
              <w:t>Faktor</w:t>
            </w:r>
            <w:proofErr w:type="spellEnd"/>
            <w:r w:rsidRPr="00885D26">
              <w:rPr>
                <w:rFonts w:ascii="Arial Narrow" w:hAnsi="Arial Narrow" w:cs="Arial"/>
                <w:bCs/>
                <w:sz w:val="24"/>
                <w:szCs w:val="24"/>
              </w:rPr>
              <w:t xml:space="preserve"> 6 : </w:t>
            </w:r>
            <w:proofErr w:type="spellStart"/>
            <w:r w:rsidRPr="00885D26">
              <w:rPr>
                <w:rFonts w:ascii="Arial Narrow" w:hAnsi="Arial Narrow" w:cs="Arial"/>
                <w:bCs/>
                <w:sz w:val="24"/>
                <w:szCs w:val="24"/>
              </w:rPr>
              <w:t>Kondisi</w:t>
            </w:r>
            <w:proofErr w:type="spellEnd"/>
            <w:r w:rsidRPr="00885D26">
              <w:rPr>
                <w:rFonts w:ascii="Arial Narrow" w:hAnsi="Arial Narrow" w:cs="Arial"/>
                <w:bCs/>
                <w:sz w:val="24"/>
                <w:szCs w:val="24"/>
              </w:rPr>
              <w:t xml:space="preserve"> Lain</w:t>
            </w:r>
          </w:p>
        </w:tc>
        <w:tc>
          <w:tcPr>
            <w:tcW w:w="1440" w:type="dxa"/>
          </w:tcPr>
          <w:p w:rsidR="00863B61" w:rsidRPr="00885D26" w:rsidRDefault="004E3235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885D26">
              <w:rPr>
                <w:rFonts w:ascii="Arial Narrow" w:hAnsi="Arial Narrow" w:cs="Arial"/>
                <w:sz w:val="24"/>
                <w:szCs w:val="24"/>
                <w:lang w:val="id-ID"/>
              </w:rPr>
              <w:t>575</w:t>
            </w:r>
          </w:p>
        </w:tc>
        <w:tc>
          <w:tcPr>
            <w:tcW w:w="2070" w:type="dxa"/>
          </w:tcPr>
          <w:p w:rsidR="00863B61" w:rsidRPr="00885D26" w:rsidRDefault="00863B61" w:rsidP="00885D26">
            <w:pPr>
              <w:spacing w:before="60"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</w:tc>
        <w:tc>
          <w:tcPr>
            <w:tcW w:w="2314" w:type="dxa"/>
          </w:tcPr>
          <w:p w:rsidR="00863B61" w:rsidRPr="00885D26" w:rsidRDefault="00BB2014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Tingkat </w:t>
            </w:r>
            <w:proofErr w:type="spellStart"/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faktor</w:t>
            </w:r>
            <w:proofErr w:type="spellEnd"/>
            <w:r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 6</w:t>
            </w:r>
            <w:r w:rsidR="004E3235" w:rsidRPr="00885D26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id-ID"/>
              </w:rPr>
              <w:t>-2</w:t>
            </w:r>
          </w:p>
        </w:tc>
      </w:tr>
      <w:tr w:rsidR="00863B61" w:rsidRPr="00885D26" w:rsidTr="00CE25EC">
        <w:trPr>
          <w:cantSplit/>
          <w:trHeight w:val="1110"/>
        </w:trPr>
        <w:tc>
          <w:tcPr>
            <w:tcW w:w="558" w:type="dxa"/>
            <w:vMerge w:val="restart"/>
          </w:tcPr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885D26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K</w:t>
            </w:r>
          </w:p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885D26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E</w:t>
            </w:r>
          </w:p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885D26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S</w:t>
            </w:r>
          </w:p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885D26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I</w:t>
            </w:r>
          </w:p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885D26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M</w:t>
            </w:r>
          </w:p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885D26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P</w:t>
            </w:r>
          </w:p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885D26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U</w:t>
            </w:r>
          </w:p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885D26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L</w:t>
            </w:r>
          </w:p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885D26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A</w:t>
            </w:r>
          </w:p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885D26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N</w:t>
            </w:r>
          </w:p>
        </w:tc>
        <w:tc>
          <w:tcPr>
            <w:tcW w:w="3060" w:type="dxa"/>
            <w:vAlign w:val="center"/>
          </w:tcPr>
          <w:p w:rsidR="00863B61" w:rsidRPr="00885D26" w:rsidRDefault="00863B61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885D26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Total Nilai</w:t>
            </w:r>
          </w:p>
        </w:tc>
        <w:tc>
          <w:tcPr>
            <w:tcW w:w="1440" w:type="dxa"/>
            <w:vAlign w:val="center"/>
          </w:tcPr>
          <w:p w:rsidR="00863B61" w:rsidRPr="00885D26" w:rsidRDefault="004E3235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885D26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2</w:t>
            </w:r>
            <w:r w:rsidR="00071BCA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115</w:t>
            </w:r>
          </w:p>
        </w:tc>
        <w:tc>
          <w:tcPr>
            <w:tcW w:w="2070" w:type="dxa"/>
          </w:tcPr>
          <w:p w:rsidR="00863B61" w:rsidRPr="00885D26" w:rsidRDefault="00863B61" w:rsidP="00885D26">
            <w:pPr>
              <w:spacing w:before="60"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pt-BR"/>
              </w:rPr>
            </w:pPr>
          </w:p>
        </w:tc>
        <w:tc>
          <w:tcPr>
            <w:tcW w:w="2314" w:type="dxa"/>
            <w:vAlign w:val="center"/>
          </w:tcPr>
          <w:p w:rsidR="00863B61" w:rsidRPr="00885D26" w:rsidRDefault="00863B61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BR"/>
              </w:rPr>
            </w:pPr>
          </w:p>
        </w:tc>
      </w:tr>
      <w:tr w:rsidR="00863B61" w:rsidRPr="00885D26" w:rsidTr="00863B61">
        <w:trPr>
          <w:cantSplit/>
        </w:trPr>
        <w:tc>
          <w:tcPr>
            <w:tcW w:w="558" w:type="dxa"/>
            <w:vMerge/>
          </w:tcPr>
          <w:p w:rsidR="00863B61" w:rsidRPr="00885D26" w:rsidRDefault="00863B61" w:rsidP="00885D26">
            <w:pPr>
              <w:spacing w:before="60" w:after="0" w:line="240" w:lineRule="auto"/>
              <w:rPr>
                <w:rFonts w:ascii="Arial Narrow" w:hAnsi="Arial Narrow" w:cs="Arial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vAlign w:val="center"/>
          </w:tcPr>
          <w:p w:rsidR="00863B61" w:rsidRPr="00885D26" w:rsidRDefault="00863B61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885D26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Kelas Jabatan</w:t>
            </w:r>
          </w:p>
        </w:tc>
        <w:tc>
          <w:tcPr>
            <w:tcW w:w="1440" w:type="dxa"/>
            <w:vAlign w:val="center"/>
          </w:tcPr>
          <w:p w:rsidR="00863B61" w:rsidRPr="00885D26" w:rsidRDefault="00ED10CC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885D26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1</w:t>
            </w:r>
            <w:r w:rsidR="00071BCA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2070" w:type="dxa"/>
          </w:tcPr>
          <w:p w:rsidR="00863B61" w:rsidRPr="00885D26" w:rsidRDefault="00863B61" w:rsidP="00885D26">
            <w:pPr>
              <w:spacing w:before="60"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pt-BR"/>
              </w:rPr>
            </w:pPr>
          </w:p>
        </w:tc>
        <w:tc>
          <w:tcPr>
            <w:tcW w:w="2314" w:type="dxa"/>
            <w:vAlign w:val="center"/>
          </w:tcPr>
          <w:p w:rsidR="00863B61" w:rsidRPr="00885D26" w:rsidRDefault="004119C5" w:rsidP="00885D2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885D26">
              <w:rPr>
                <w:rFonts w:ascii="Arial Narrow" w:hAnsi="Arial Narrow" w:cs="Arial"/>
                <w:sz w:val="24"/>
                <w:szCs w:val="24"/>
                <w:lang w:val="id-ID"/>
              </w:rPr>
              <w:t>(</w:t>
            </w:r>
            <w:r w:rsidR="004E3235" w:rsidRPr="00885D26">
              <w:rPr>
                <w:rFonts w:ascii="Arial Narrow" w:hAnsi="Arial Narrow" w:cs="Arial"/>
                <w:color w:val="000000"/>
                <w:sz w:val="24"/>
                <w:szCs w:val="24"/>
                <w:lang w:val="id-ID"/>
              </w:rPr>
              <w:t>2</w:t>
            </w:r>
            <w:r w:rsidR="00071BCA">
              <w:rPr>
                <w:rFonts w:ascii="Arial Narrow" w:hAnsi="Arial Narrow" w:cs="Arial"/>
                <w:color w:val="000000"/>
                <w:sz w:val="24"/>
                <w:szCs w:val="24"/>
                <w:lang w:val="id-ID"/>
              </w:rPr>
              <w:t>.105-2.350</w:t>
            </w:r>
            <w:r w:rsidR="00863B61" w:rsidRPr="00885D26">
              <w:rPr>
                <w:rFonts w:ascii="Arial Narrow" w:hAnsi="Arial Narrow" w:cs="Arial"/>
                <w:sz w:val="24"/>
                <w:szCs w:val="24"/>
                <w:lang w:val="id-ID"/>
              </w:rPr>
              <w:t>)</w:t>
            </w:r>
          </w:p>
        </w:tc>
      </w:tr>
    </w:tbl>
    <w:p w:rsidR="0048515E" w:rsidRPr="00885D26" w:rsidRDefault="00BE197E" w:rsidP="00961C6D">
      <w:pPr>
        <w:pStyle w:val="Heading2"/>
        <w:rPr>
          <w:rFonts w:ascii="Arial Narrow" w:hAnsi="Arial Narrow" w:cs="Arial"/>
          <w:sz w:val="24"/>
          <w:szCs w:val="24"/>
        </w:rPr>
      </w:pPr>
      <w:r w:rsidRPr="00885D26">
        <w:rPr>
          <w:rFonts w:ascii="Arial Narrow" w:hAnsi="Arial Narrow" w:cs="Arial"/>
          <w:sz w:val="24"/>
          <w:szCs w:val="24"/>
          <w:lang w:val="en-US"/>
        </w:rPr>
        <w:t>T</w:t>
      </w:r>
      <w:r w:rsidR="0048515E" w:rsidRPr="00885D26">
        <w:rPr>
          <w:rFonts w:ascii="Arial Narrow" w:hAnsi="Arial Narrow" w:cs="Arial"/>
          <w:sz w:val="24"/>
          <w:szCs w:val="24"/>
          <w:lang w:val="am-ET"/>
        </w:rPr>
        <w:t xml:space="preserve">im </w:t>
      </w:r>
      <w:proofErr w:type="spellStart"/>
      <w:r w:rsidR="0048515E" w:rsidRPr="00885D26">
        <w:rPr>
          <w:rFonts w:ascii="Arial Narrow" w:hAnsi="Arial Narrow" w:cs="Arial"/>
          <w:sz w:val="24"/>
          <w:szCs w:val="24"/>
          <w:lang w:val="en-US"/>
        </w:rPr>
        <w:t>Analisis</w:t>
      </w:r>
      <w:proofErr w:type="spellEnd"/>
      <w:r w:rsidR="0048515E" w:rsidRPr="00885D26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48515E" w:rsidRPr="00885D26">
        <w:rPr>
          <w:rFonts w:ascii="Arial Narrow" w:hAnsi="Arial Narrow" w:cs="Arial"/>
          <w:sz w:val="24"/>
          <w:szCs w:val="24"/>
          <w:lang w:val="en-US"/>
        </w:rPr>
        <w:t>dan</w:t>
      </w:r>
      <w:proofErr w:type="spellEnd"/>
      <w:r w:rsidR="0048515E" w:rsidRPr="00885D26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48515E" w:rsidRPr="00885D26">
        <w:rPr>
          <w:rFonts w:ascii="Arial Narrow" w:hAnsi="Arial Narrow" w:cs="Arial"/>
          <w:sz w:val="24"/>
          <w:szCs w:val="24"/>
          <w:lang w:val="am-ET"/>
        </w:rPr>
        <w:t>Evaluasi Jabatan:</w:t>
      </w:r>
    </w:p>
    <w:tbl>
      <w:tblPr>
        <w:tblW w:w="9464" w:type="dxa"/>
        <w:tblBorders>
          <w:insideV w:val="single" w:sz="4" w:space="0" w:color="000000"/>
        </w:tblBorders>
        <w:tblLook w:val="04A0"/>
      </w:tblPr>
      <w:tblGrid>
        <w:gridCol w:w="4208"/>
        <w:gridCol w:w="5256"/>
      </w:tblGrid>
      <w:tr w:rsidR="00104F23" w:rsidRPr="00885D26" w:rsidTr="00E9170F">
        <w:tc>
          <w:tcPr>
            <w:tcW w:w="9464" w:type="dxa"/>
            <w:gridSpan w:val="2"/>
            <w:tcBorders>
              <w:bottom w:val="nil"/>
            </w:tcBorders>
          </w:tcPr>
          <w:p w:rsidR="00104F23" w:rsidRPr="00BA41C9" w:rsidRDefault="000470FC" w:rsidP="00CC642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Ketua Tim</w:t>
            </w:r>
            <w:r w:rsidR="00104F23" w:rsidRPr="00BA41C9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</w:t>
            </w:r>
          </w:p>
          <w:p w:rsidR="000470FC" w:rsidRDefault="00104F23" w:rsidP="004422BF">
            <w:pPr>
              <w:tabs>
                <w:tab w:val="left" w:pos="1041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ab/>
            </w:r>
          </w:p>
          <w:p w:rsidR="004422BF" w:rsidRPr="004422BF" w:rsidRDefault="004422BF" w:rsidP="004422BF">
            <w:pPr>
              <w:tabs>
                <w:tab w:val="left" w:pos="1041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961C6D" w:rsidRDefault="000470FC" w:rsidP="00CC642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(__________________</w:t>
            </w:r>
            <w:r w:rsidR="00104F23" w:rsidRPr="00BA41C9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:rsidR="009B1A92" w:rsidRPr="00BA41C9" w:rsidRDefault="009B1A92" w:rsidP="00CC642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  <w:tr w:rsidR="00104F23" w:rsidRPr="00885D26" w:rsidTr="00E9170F">
        <w:tc>
          <w:tcPr>
            <w:tcW w:w="4208" w:type="dxa"/>
            <w:tcBorders>
              <w:right w:val="nil"/>
            </w:tcBorders>
          </w:tcPr>
          <w:p w:rsidR="00104F23" w:rsidRPr="00885D26" w:rsidRDefault="00104F23" w:rsidP="00885D2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885D26">
              <w:rPr>
                <w:rFonts w:ascii="Arial Narrow" w:hAnsi="Arial Narrow" w:cs="Arial"/>
                <w:sz w:val="24"/>
                <w:szCs w:val="24"/>
                <w:lang w:val="id-ID"/>
              </w:rPr>
              <w:t>Sekretaris BPKAD</w:t>
            </w:r>
          </w:p>
          <w:p w:rsidR="00104F23" w:rsidRDefault="00104F23" w:rsidP="00885D2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4422BF" w:rsidRPr="004422BF" w:rsidRDefault="004422BF" w:rsidP="00885D2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104F23" w:rsidRPr="00885D26" w:rsidRDefault="00104F23" w:rsidP="00885D2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04F23" w:rsidRDefault="00104F23" w:rsidP="00885D2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proofErr w:type="gramStart"/>
            <w:r w:rsidRPr="00885D26">
              <w:rPr>
                <w:rFonts w:ascii="Arial Narrow" w:hAnsi="Arial Narrow" w:cs="Arial"/>
                <w:sz w:val="24"/>
                <w:szCs w:val="24"/>
              </w:rPr>
              <w:t>(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</w:t>
            </w:r>
            <w:r w:rsidRPr="00104F23">
              <w:rPr>
                <w:rFonts w:ascii="Arial Narrow" w:hAnsi="Arial Narrow" w:cs="Arial"/>
                <w:sz w:val="24"/>
                <w:szCs w:val="24"/>
              </w:rPr>
              <w:t>Drs</w:t>
            </w:r>
            <w:proofErr w:type="gramEnd"/>
            <w:r w:rsidRPr="00104F23">
              <w:rPr>
                <w:rFonts w:ascii="Arial Narrow" w:hAnsi="Arial Narrow" w:cs="Arial"/>
                <w:sz w:val="24"/>
                <w:szCs w:val="24"/>
              </w:rPr>
              <w:t xml:space="preserve"> ZUBAIDI THOIB, MM.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</w:t>
            </w:r>
            <w:r w:rsidRPr="00885D26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:rsidR="00104F23" w:rsidRPr="00104F23" w:rsidRDefault="00104F23" w:rsidP="00885D2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NIP.</w:t>
            </w:r>
            <w:r>
              <w:t xml:space="preserve"> </w:t>
            </w:r>
            <w:r w:rsidRPr="00104F23">
              <w:rPr>
                <w:rFonts w:ascii="Arial Narrow" w:hAnsi="Arial Narrow" w:cs="Arial"/>
                <w:sz w:val="24"/>
                <w:szCs w:val="24"/>
                <w:lang w:val="id-ID"/>
              </w:rPr>
              <w:t>19640605 199303 1 006</w:t>
            </w:r>
          </w:p>
        </w:tc>
        <w:tc>
          <w:tcPr>
            <w:tcW w:w="5256" w:type="dxa"/>
            <w:tcBorders>
              <w:left w:val="nil"/>
            </w:tcBorders>
          </w:tcPr>
          <w:p w:rsidR="00104F23" w:rsidRPr="00BA41C9" w:rsidRDefault="00104F23" w:rsidP="00CC642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BA41C9">
              <w:rPr>
                <w:rFonts w:ascii="Arial Narrow" w:hAnsi="Arial Narrow" w:cs="Arial"/>
                <w:sz w:val="24"/>
                <w:szCs w:val="24"/>
                <w:lang w:val="id-ID"/>
              </w:rPr>
              <w:t>Kepala BPKAD</w:t>
            </w:r>
          </w:p>
          <w:p w:rsidR="00104F23" w:rsidRPr="00BA41C9" w:rsidRDefault="00104F23" w:rsidP="00CC642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04F23" w:rsidRDefault="00104F23" w:rsidP="00CC642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4422BF" w:rsidRPr="004422BF" w:rsidRDefault="004422BF" w:rsidP="00CC642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104F23" w:rsidRDefault="00104F23" w:rsidP="00CC642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( </w:t>
            </w:r>
            <w:r w:rsidR="00543710">
              <w:rPr>
                <w:rFonts w:ascii="Arial Narrow" w:hAnsi="Arial Narrow" w:cs="Arial"/>
                <w:sz w:val="24"/>
                <w:szCs w:val="24"/>
                <w:lang w:val="id-ID"/>
              </w:rPr>
              <w:t>WILSON FAISOL, SE., MM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</w:t>
            </w:r>
            <w:r w:rsidRPr="00BA41C9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:rsidR="00104F23" w:rsidRPr="00BA41C9" w:rsidRDefault="00104F23" w:rsidP="00CC642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NIP.</w:t>
            </w:r>
            <w:r>
              <w:t xml:space="preserve"> </w:t>
            </w:r>
            <w:r w:rsidRPr="00BA41C9">
              <w:rPr>
                <w:rFonts w:ascii="Arial Narrow" w:hAnsi="Arial Narrow" w:cs="Arial"/>
                <w:sz w:val="24"/>
                <w:szCs w:val="24"/>
                <w:lang w:val="id-ID"/>
              </w:rPr>
              <w:t>19</w:t>
            </w:r>
            <w:r w:rsidR="00543710">
              <w:rPr>
                <w:rFonts w:ascii="Arial Narrow" w:hAnsi="Arial Narrow" w:cs="Arial"/>
                <w:sz w:val="24"/>
                <w:szCs w:val="24"/>
                <w:lang w:val="id-ID"/>
              </w:rPr>
              <w:t>700323 198903 1 001</w:t>
            </w:r>
          </w:p>
        </w:tc>
      </w:tr>
    </w:tbl>
    <w:p w:rsidR="008B3A78" w:rsidRPr="00885D26" w:rsidRDefault="008B3A78" w:rsidP="00885D26">
      <w:pPr>
        <w:spacing w:after="0" w:line="240" w:lineRule="auto"/>
        <w:rPr>
          <w:rFonts w:ascii="Arial Narrow" w:hAnsi="Arial Narrow" w:cs="Arial"/>
          <w:sz w:val="24"/>
          <w:szCs w:val="24"/>
          <w:lang w:val="id-ID"/>
        </w:rPr>
      </w:pPr>
    </w:p>
    <w:sectPr w:rsidR="008B3A78" w:rsidRPr="00885D26" w:rsidSect="00885D26">
      <w:pgSz w:w="11907" w:h="16839" w:code="9"/>
      <w:pgMar w:top="1418" w:right="1021" w:bottom="1134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214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732E4"/>
    <w:multiLevelType w:val="hybridMultilevel"/>
    <w:tmpl w:val="E8245254"/>
    <w:lvl w:ilvl="0" w:tplc="16CE319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5164BE6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0018D"/>
    <w:multiLevelType w:val="hybridMultilevel"/>
    <w:tmpl w:val="15FEF16E"/>
    <w:lvl w:ilvl="0" w:tplc="7E46B9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0A6502A4"/>
    <w:multiLevelType w:val="hybridMultilevel"/>
    <w:tmpl w:val="CFB29A8C"/>
    <w:lvl w:ilvl="0" w:tplc="653C2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951844"/>
    <w:multiLevelType w:val="hybridMultilevel"/>
    <w:tmpl w:val="068A22F4"/>
    <w:lvl w:ilvl="0" w:tplc="2CD697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76BD4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33D4B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391ABA"/>
    <w:multiLevelType w:val="hybridMultilevel"/>
    <w:tmpl w:val="F48EA5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9121EF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94080F"/>
    <w:multiLevelType w:val="hybridMultilevel"/>
    <w:tmpl w:val="C342554E"/>
    <w:lvl w:ilvl="0" w:tplc="295C3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3419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4E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AC2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A75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A4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8C6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0E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72E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AC7AD6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C00100"/>
    <w:multiLevelType w:val="hybridMultilevel"/>
    <w:tmpl w:val="8466AAD2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CBA4810"/>
    <w:multiLevelType w:val="multilevel"/>
    <w:tmpl w:val="11A2DC20"/>
    <w:styleLink w:val="111i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397"/>
      </w:pPr>
      <w:rPr>
        <w:rFonts w:ascii="Symbol" w:hAnsi="Symbol" w:cs="Symbol" w:hint="default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CF93FBD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BE353B"/>
    <w:multiLevelType w:val="singleLevel"/>
    <w:tmpl w:val="8946B44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</w:abstractNum>
  <w:abstractNum w:abstractNumId="16">
    <w:nsid w:val="22C46CF8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CF58B6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332392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7D5059"/>
    <w:multiLevelType w:val="hybridMultilevel"/>
    <w:tmpl w:val="32FE8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56ADB"/>
    <w:multiLevelType w:val="hybridMultilevel"/>
    <w:tmpl w:val="52ACE9A8"/>
    <w:lvl w:ilvl="0" w:tplc="04210011">
      <w:start w:val="1"/>
      <w:numFmt w:val="decimal"/>
      <w:lvlText w:val="%1)"/>
      <w:lvlJc w:val="left"/>
      <w:pPr>
        <w:ind w:left="1350" w:hanging="360"/>
      </w:pPr>
      <w:rPr>
        <w:rFonts w:hint="default"/>
        <w:strike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2D0D7E54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D79284F"/>
    <w:multiLevelType w:val="hybridMultilevel"/>
    <w:tmpl w:val="618CD07E"/>
    <w:lvl w:ilvl="0" w:tplc="C552558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313A4735"/>
    <w:multiLevelType w:val="hybridMultilevel"/>
    <w:tmpl w:val="C9AA29C6"/>
    <w:lvl w:ilvl="0" w:tplc="E7E28824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356F2D5A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FA6546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A4551B"/>
    <w:multiLevelType w:val="hybridMultilevel"/>
    <w:tmpl w:val="578E5FA2"/>
    <w:lvl w:ilvl="0" w:tplc="BAF6DE5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6A4F99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AC5CD8"/>
    <w:multiLevelType w:val="hybridMultilevel"/>
    <w:tmpl w:val="1C7AF0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15687F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F3662B"/>
    <w:multiLevelType w:val="hybridMultilevel"/>
    <w:tmpl w:val="90E65246"/>
    <w:lvl w:ilvl="0" w:tplc="04210011">
      <w:start w:val="1"/>
      <w:numFmt w:val="decimal"/>
      <w:lvlText w:val="%1)"/>
      <w:lvlJc w:val="left"/>
      <w:pPr>
        <w:ind w:left="1350" w:hanging="360"/>
      </w:pPr>
      <w:rPr>
        <w:rFonts w:hint="default"/>
        <w:strike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45771A7B"/>
    <w:multiLevelType w:val="hybridMultilevel"/>
    <w:tmpl w:val="16006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F3688A"/>
    <w:multiLevelType w:val="multilevel"/>
    <w:tmpl w:val="0D527E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50A641DB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EB7984"/>
    <w:multiLevelType w:val="multilevel"/>
    <w:tmpl w:val="0D527E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5AD0169C"/>
    <w:multiLevelType w:val="hybridMultilevel"/>
    <w:tmpl w:val="D66A25C2"/>
    <w:lvl w:ilvl="0" w:tplc="8F9E4426">
      <w:start w:val="1"/>
      <w:numFmt w:val="decimal"/>
      <w:lvlText w:val="%1)"/>
      <w:lvlJc w:val="left"/>
      <w:pPr>
        <w:ind w:left="1350" w:hanging="360"/>
      </w:pPr>
      <w:rPr>
        <w:rFonts w:hint="default"/>
        <w:strike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1276638"/>
    <w:multiLevelType w:val="hybridMultilevel"/>
    <w:tmpl w:val="618CD07E"/>
    <w:lvl w:ilvl="0" w:tplc="C552558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616947F9"/>
    <w:multiLevelType w:val="hybridMultilevel"/>
    <w:tmpl w:val="ACC2157C"/>
    <w:lvl w:ilvl="0" w:tplc="B6D21B10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1A25DF3"/>
    <w:multiLevelType w:val="singleLevel"/>
    <w:tmpl w:val="EBF6036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</w:abstractNum>
  <w:abstractNum w:abstractNumId="39">
    <w:nsid w:val="632F49DA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35115E"/>
    <w:multiLevelType w:val="multilevel"/>
    <w:tmpl w:val="0D527E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66D6782B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9C32E2B"/>
    <w:multiLevelType w:val="hybridMultilevel"/>
    <w:tmpl w:val="F9527CC0"/>
    <w:lvl w:ilvl="0" w:tplc="B98A74D4">
      <w:start w:val="1"/>
      <w:numFmt w:val="lowerLetter"/>
      <w:lvlText w:val="%1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1" w:tplc="B98A74D4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21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D342F46"/>
    <w:multiLevelType w:val="hybridMultilevel"/>
    <w:tmpl w:val="8466AAD2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732D467F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36585A"/>
    <w:multiLevelType w:val="singleLevel"/>
    <w:tmpl w:val="E076A8BA"/>
    <w:lvl w:ilvl="0">
      <w:start w:val="1"/>
      <w:numFmt w:val="lowerLetter"/>
      <w:lvlText w:val="%1."/>
      <w:lvlJc w:val="left"/>
      <w:pPr>
        <w:tabs>
          <w:tab w:val="num" w:pos="987"/>
        </w:tabs>
        <w:ind w:left="987" w:hanging="420"/>
      </w:pPr>
      <w:rPr>
        <w:rFonts w:hint="default"/>
        <w:b/>
      </w:rPr>
    </w:lvl>
  </w:abstractNum>
  <w:abstractNum w:abstractNumId="46">
    <w:nsid w:val="75BD2D81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C704DB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7F968A7"/>
    <w:multiLevelType w:val="hybridMultilevel"/>
    <w:tmpl w:val="E1DEA3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5"/>
  </w:num>
  <w:num w:numId="3">
    <w:abstractNumId w:val="13"/>
  </w:num>
  <w:num w:numId="4">
    <w:abstractNumId w:val="19"/>
  </w:num>
  <w:num w:numId="5">
    <w:abstractNumId w:val="45"/>
  </w:num>
  <w:num w:numId="6">
    <w:abstractNumId w:val="38"/>
  </w:num>
  <w:num w:numId="7">
    <w:abstractNumId w:val="3"/>
  </w:num>
  <w:num w:numId="8">
    <w:abstractNumId w:val="27"/>
  </w:num>
  <w:num w:numId="9">
    <w:abstractNumId w:val="34"/>
  </w:num>
  <w:num w:numId="10">
    <w:abstractNumId w:val="25"/>
  </w:num>
  <w:num w:numId="11">
    <w:abstractNumId w:val="48"/>
  </w:num>
  <w:num w:numId="12">
    <w:abstractNumId w:val="9"/>
  </w:num>
  <w:num w:numId="13">
    <w:abstractNumId w:val="7"/>
  </w:num>
  <w:num w:numId="14">
    <w:abstractNumId w:val="21"/>
  </w:num>
  <w:num w:numId="15">
    <w:abstractNumId w:val="17"/>
  </w:num>
  <w:num w:numId="16">
    <w:abstractNumId w:val="46"/>
  </w:num>
  <w:num w:numId="17">
    <w:abstractNumId w:val="39"/>
  </w:num>
  <w:num w:numId="18">
    <w:abstractNumId w:val="41"/>
  </w:num>
  <w:num w:numId="19">
    <w:abstractNumId w:val="33"/>
  </w:num>
  <w:num w:numId="20">
    <w:abstractNumId w:val="16"/>
  </w:num>
  <w:num w:numId="21">
    <w:abstractNumId w:val="18"/>
  </w:num>
  <w:num w:numId="22">
    <w:abstractNumId w:val="6"/>
  </w:num>
  <w:num w:numId="23">
    <w:abstractNumId w:val="0"/>
  </w:num>
  <w:num w:numId="24">
    <w:abstractNumId w:val="29"/>
  </w:num>
  <w:num w:numId="25">
    <w:abstractNumId w:val="14"/>
  </w:num>
  <w:num w:numId="26">
    <w:abstractNumId w:val="47"/>
  </w:num>
  <w:num w:numId="27">
    <w:abstractNumId w:val="2"/>
  </w:num>
  <w:num w:numId="28">
    <w:abstractNumId w:val="44"/>
  </w:num>
  <w:num w:numId="29">
    <w:abstractNumId w:val="24"/>
  </w:num>
  <w:num w:numId="30">
    <w:abstractNumId w:val="11"/>
  </w:num>
  <w:num w:numId="31">
    <w:abstractNumId w:val="4"/>
  </w:num>
  <w:num w:numId="32">
    <w:abstractNumId w:val="32"/>
  </w:num>
  <w:num w:numId="33">
    <w:abstractNumId w:val="40"/>
  </w:num>
  <w:num w:numId="34">
    <w:abstractNumId w:val="10"/>
  </w:num>
  <w:num w:numId="35">
    <w:abstractNumId w:val="42"/>
  </w:num>
  <w:num w:numId="36">
    <w:abstractNumId w:val="35"/>
  </w:num>
  <w:num w:numId="37">
    <w:abstractNumId w:val="30"/>
  </w:num>
  <w:num w:numId="38">
    <w:abstractNumId w:val="20"/>
  </w:num>
  <w:num w:numId="39">
    <w:abstractNumId w:val="22"/>
  </w:num>
  <w:num w:numId="40">
    <w:abstractNumId w:val="36"/>
  </w:num>
  <w:num w:numId="41">
    <w:abstractNumId w:val="1"/>
  </w:num>
  <w:num w:numId="42">
    <w:abstractNumId w:val="43"/>
  </w:num>
  <w:num w:numId="43">
    <w:abstractNumId w:val="12"/>
  </w:num>
  <w:num w:numId="44">
    <w:abstractNumId w:val="8"/>
  </w:num>
  <w:num w:numId="45">
    <w:abstractNumId w:val="15"/>
  </w:num>
  <w:num w:numId="46">
    <w:abstractNumId w:val="28"/>
  </w:num>
  <w:num w:numId="47">
    <w:abstractNumId w:val="37"/>
  </w:num>
  <w:num w:numId="48">
    <w:abstractNumId w:val="23"/>
  </w:num>
  <w:num w:numId="49">
    <w:abstractNumId w:val="3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45CC"/>
    <w:rsid w:val="000139B1"/>
    <w:rsid w:val="0001749F"/>
    <w:rsid w:val="00031CAB"/>
    <w:rsid w:val="00037DCA"/>
    <w:rsid w:val="000416F6"/>
    <w:rsid w:val="000470FC"/>
    <w:rsid w:val="00057F01"/>
    <w:rsid w:val="00064D10"/>
    <w:rsid w:val="000665AA"/>
    <w:rsid w:val="00071BCA"/>
    <w:rsid w:val="00074F87"/>
    <w:rsid w:val="000973F3"/>
    <w:rsid w:val="000B3369"/>
    <w:rsid w:val="000B5B62"/>
    <w:rsid w:val="000C38D6"/>
    <w:rsid w:val="000C5372"/>
    <w:rsid w:val="000D027E"/>
    <w:rsid w:val="000D28D0"/>
    <w:rsid w:val="000E7099"/>
    <w:rsid w:val="000F045C"/>
    <w:rsid w:val="000F2BEE"/>
    <w:rsid w:val="00104F23"/>
    <w:rsid w:val="001170B7"/>
    <w:rsid w:val="00130E2E"/>
    <w:rsid w:val="00131FE0"/>
    <w:rsid w:val="00141071"/>
    <w:rsid w:val="00142735"/>
    <w:rsid w:val="00156A2F"/>
    <w:rsid w:val="00157099"/>
    <w:rsid w:val="00161746"/>
    <w:rsid w:val="00165FC0"/>
    <w:rsid w:val="00182C87"/>
    <w:rsid w:val="00192D3C"/>
    <w:rsid w:val="001B36E9"/>
    <w:rsid w:val="001B3C95"/>
    <w:rsid w:val="001B4654"/>
    <w:rsid w:val="001C0C6D"/>
    <w:rsid w:val="001C2A50"/>
    <w:rsid w:val="001D1F7C"/>
    <w:rsid w:val="001E1C87"/>
    <w:rsid w:val="001E6C58"/>
    <w:rsid w:val="001F78F7"/>
    <w:rsid w:val="00202ECE"/>
    <w:rsid w:val="00204DBB"/>
    <w:rsid w:val="002171EF"/>
    <w:rsid w:val="002230DF"/>
    <w:rsid w:val="00223BA9"/>
    <w:rsid w:val="00251221"/>
    <w:rsid w:val="002718EE"/>
    <w:rsid w:val="00274893"/>
    <w:rsid w:val="00276199"/>
    <w:rsid w:val="00277AA6"/>
    <w:rsid w:val="00280103"/>
    <w:rsid w:val="00287ADD"/>
    <w:rsid w:val="00297C25"/>
    <w:rsid w:val="002A71AA"/>
    <w:rsid w:val="002B1500"/>
    <w:rsid w:val="002C6665"/>
    <w:rsid w:val="002D003D"/>
    <w:rsid w:val="002D0078"/>
    <w:rsid w:val="0030538E"/>
    <w:rsid w:val="00312875"/>
    <w:rsid w:val="00314A9B"/>
    <w:rsid w:val="00331DF4"/>
    <w:rsid w:val="00335D4A"/>
    <w:rsid w:val="00340F29"/>
    <w:rsid w:val="00342AF3"/>
    <w:rsid w:val="00350E26"/>
    <w:rsid w:val="00362C9F"/>
    <w:rsid w:val="003653E9"/>
    <w:rsid w:val="0037774A"/>
    <w:rsid w:val="003A0765"/>
    <w:rsid w:val="003A0DE1"/>
    <w:rsid w:val="003B23CF"/>
    <w:rsid w:val="003C2213"/>
    <w:rsid w:val="003E0D26"/>
    <w:rsid w:val="003E5722"/>
    <w:rsid w:val="003F4860"/>
    <w:rsid w:val="003F7B67"/>
    <w:rsid w:val="0041050B"/>
    <w:rsid w:val="004119C5"/>
    <w:rsid w:val="004143F0"/>
    <w:rsid w:val="0041732D"/>
    <w:rsid w:val="00421170"/>
    <w:rsid w:val="0042493F"/>
    <w:rsid w:val="004252C9"/>
    <w:rsid w:val="00434293"/>
    <w:rsid w:val="0043694C"/>
    <w:rsid w:val="00440CD6"/>
    <w:rsid w:val="004422BF"/>
    <w:rsid w:val="00453FB7"/>
    <w:rsid w:val="00455C63"/>
    <w:rsid w:val="00471D71"/>
    <w:rsid w:val="00475C5F"/>
    <w:rsid w:val="00475D88"/>
    <w:rsid w:val="004828A8"/>
    <w:rsid w:val="00483DA6"/>
    <w:rsid w:val="004845A2"/>
    <w:rsid w:val="0048515E"/>
    <w:rsid w:val="004A529B"/>
    <w:rsid w:val="004A7FA1"/>
    <w:rsid w:val="004B61AB"/>
    <w:rsid w:val="004B7F27"/>
    <w:rsid w:val="004C1035"/>
    <w:rsid w:val="004E12D7"/>
    <w:rsid w:val="004E3235"/>
    <w:rsid w:val="004F0803"/>
    <w:rsid w:val="005061B1"/>
    <w:rsid w:val="0052562A"/>
    <w:rsid w:val="005303DA"/>
    <w:rsid w:val="0053734B"/>
    <w:rsid w:val="00543710"/>
    <w:rsid w:val="005462C5"/>
    <w:rsid w:val="0054747D"/>
    <w:rsid w:val="005553FB"/>
    <w:rsid w:val="00560C25"/>
    <w:rsid w:val="0056510E"/>
    <w:rsid w:val="00585EEC"/>
    <w:rsid w:val="00587AFB"/>
    <w:rsid w:val="005911B6"/>
    <w:rsid w:val="005B7CBF"/>
    <w:rsid w:val="005D2699"/>
    <w:rsid w:val="005D6075"/>
    <w:rsid w:val="005E3FBC"/>
    <w:rsid w:val="005F333D"/>
    <w:rsid w:val="005F47D7"/>
    <w:rsid w:val="005F7045"/>
    <w:rsid w:val="00600ECF"/>
    <w:rsid w:val="0061161F"/>
    <w:rsid w:val="00625A9B"/>
    <w:rsid w:val="00645288"/>
    <w:rsid w:val="0065446E"/>
    <w:rsid w:val="00662C14"/>
    <w:rsid w:val="00666CF5"/>
    <w:rsid w:val="0067169F"/>
    <w:rsid w:val="00680DA6"/>
    <w:rsid w:val="006A0671"/>
    <w:rsid w:val="006A776A"/>
    <w:rsid w:val="006B6AD1"/>
    <w:rsid w:val="006D611E"/>
    <w:rsid w:val="006D632F"/>
    <w:rsid w:val="006E5649"/>
    <w:rsid w:val="006E7E08"/>
    <w:rsid w:val="006F6B08"/>
    <w:rsid w:val="00715FA7"/>
    <w:rsid w:val="00716C59"/>
    <w:rsid w:val="00733D51"/>
    <w:rsid w:val="0073774E"/>
    <w:rsid w:val="00740620"/>
    <w:rsid w:val="00746C18"/>
    <w:rsid w:val="0075047E"/>
    <w:rsid w:val="00753D2A"/>
    <w:rsid w:val="007645CC"/>
    <w:rsid w:val="00773AAA"/>
    <w:rsid w:val="00784157"/>
    <w:rsid w:val="00792662"/>
    <w:rsid w:val="00794004"/>
    <w:rsid w:val="00794451"/>
    <w:rsid w:val="00797CAE"/>
    <w:rsid w:val="007A54CD"/>
    <w:rsid w:val="007B3D01"/>
    <w:rsid w:val="007B4EED"/>
    <w:rsid w:val="007B6158"/>
    <w:rsid w:val="007B61DF"/>
    <w:rsid w:val="007C5731"/>
    <w:rsid w:val="007D5297"/>
    <w:rsid w:val="007F18F0"/>
    <w:rsid w:val="007F29EB"/>
    <w:rsid w:val="007F43ED"/>
    <w:rsid w:val="007F46CC"/>
    <w:rsid w:val="0080472B"/>
    <w:rsid w:val="00817D90"/>
    <w:rsid w:val="008218D0"/>
    <w:rsid w:val="00822542"/>
    <w:rsid w:val="00833314"/>
    <w:rsid w:val="00834AFC"/>
    <w:rsid w:val="00837AD5"/>
    <w:rsid w:val="00840FD1"/>
    <w:rsid w:val="008437F8"/>
    <w:rsid w:val="00863B61"/>
    <w:rsid w:val="00873401"/>
    <w:rsid w:val="00873F5A"/>
    <w:rsid w:val="00874FAC"/>
    <w:rsid w:val="0088346C"/>
    <w:rsid w:val="00884F22"/>
    <w:rsid w:val="00885D26"/>
    <w:rsid w:val="00890361"/>
    <w:rsid w:val="008B246B"/>
    <w:rsid w:val="008B3A78"/>
    <w:rsid w:val="008B4358"/>
    <w:rsid w:val="008B72F4"/>
    <w:rsid w:val="008C34B5"/>
    <w:rsid w:val="008C360A"/>
    <w:rsid w:val="008C547C"/>
    <w:rsid w:val="008F532D"/>
    <w:rsid w:val="008F6FD7"/>
    <w:rsid w:val="00902082"/>
    <w:rsid w:val="009103FE"/>
    <w:rsid w:val="009133EA"/>
    <w:rsid w:val="00921C0A"/>
    <w:rsid w:val="009306BE"/>
    <w:rsid w:val="00930A62"/>
    <w:rsid w:val="009326F0"/>
    <w:rsid w:val="00937F9E"/>
    <w:rsid w:val="00940171"/>
    <w:rsid w:val="00944D26"/>
    <w:rsid w:val="0095062B"/>
    <w:rsid w:val="0095458F"/>
    <w:rsid w:val="0095745C"/>
    <w:rsid w:val="00960C47"/>
    <w:rsid w:val="00961C6D"/>
    <w:rsid w:val="00962DB0"/>
    <w:rsid w:val="00966A12"/>
    <w:rsid w:val="0097054B"/>
    <w:rsid w:val="00972E81"/>
    <w:rsid w:val="00973227"/>
    <w:rsid w:val="00983717"/>
    <w:rsid w:val="00992A05"/>
    <w:rsid w:val="00993E5E"/>
    <w:rsid w:val="00996BBA"/>
    <w:rsid w:val="009A16D2"/>
    <w:rsid w:val="009A3426"/>
    <w:rsid w:val="009B1A92"/>
    <w:rsid w:val="009B5DA7"/>
    <w:rsid w:val="009C7068"/>
    <w:rsid w:val="009D2A6A"/>
    <w:rsid w:val="009D40EA"/>
    <w:rsid w:val="009E6612"/>
    <w:rsid w:val="009F2256"/>
    <w:rsid w:val="009F5B18"/>
    <w:rsid w:val="00A0021E"/>
    <w:rsid w:val="00A023DA"/>
    <w:rsid w:val="00A0544E"/>
    <w:rsid w:val="00A06873"/>
    <w:rsid w:val="00A12BC1"/>
    <w:rsid w:val="00A12BC8"/>
    <w:rsid w:val="00A2767F"/>
    <w:rsid w:val="00A27B5D"/>
    <w:rsid w:val="00A32441"/>
    <w:rsid w:val="00A35E0F"/>
    <w:rsid w:val="00A35FD2"/>
    <w:rsid w:val="00A43F92"/>
    <w:rsid w:val="00A67F9C"/>
    <w:rsid w:val="00A70C5B"/>
    <w:rsid w:val="00A743FF"/>
    <w:rsid w:val="00A81424"/>
    <w:rsid w:val="00A9109F"/>
    <w:rsid w:val="00A95B36"/>
    <w:rsid w:val="00AA4D67"/>
    <w:rsid w:val="00AB0F0D"/>
    <w:rsid w:val="00AB309B"/>
    <w:rsid w:val="00AE1F97"/>
    <w:rsid w:val="00AE3776"/>
    <w:rsid w:val="00B00EC7"/>
    <w:rsid w:val="00B12458"/>
    <w:rsid w:val="00B133FC"/>
    <w:rsid w:val="00B15451"/>
    <w:rsid w:val="00B6376D"/>
    <w:rsid w:val="00B75143"/>
    <w:rsid w:val="00B75EA0"/>
    <w:rsid w:val="00B9058D"/>
    <w:rsid w:val="00BA1FCA"/>
    <w:rsid w:val="00BA3FA1"/>
    <w:rsid w:val="00BB2014"/>
    <w:rsid w:val="00BB411C"/>
    <w:rsid w:val="00BB551C"/>
    <w:rsid w:val="00BC7EA3"/>
    <w:rsid w:val="00BC7FD7"/>
    <w:rsid w:val="00BD47A4"/>
    <w:rsid w:val="00BE197E"/>
    <w:rsid w:val="00BE33AE"/>
    <w:rsid w:val="00BF2241"/>
    <w:rsid w:val="00C03170"/>
    <w:rsid w:val="00C07E68"/>
    <w:rsid w:val="00C16D2D"/>
    <w:rsid w:val="00C20B98"/>
    <w:rsid w:val="00C33A19"/>
    <w:rsid w:val="00C33CE6"/>
    <w:rsid w:val="00C36D4B"/>
    <w:rsid w:val="00C43D8D"/>
    <w:rsid w:val="00C566CC"/>
    <w:rsid w:val="00C708A5"/>
    <w:rsid w:val="00C77D60"/>
    <w:rsid w:val="00C8163E"/>
    <w:rsid w:val="00C82A4B"/>
    <w:rsid w:val="00C869D1"/>
    <w:rsid w:val="00C86A34"/>
    <w:rsid w:val="00C911A6"/>
    <w:rsid w:val="00C91CB7"/>
    <w:rsid w:val="00C92194"/>
    <w:rsid w:val="00CB122C"/>
    <w:rsid w:val="00CB1C16"/>
    <w:rsid w:val="00CC0618"/>
    <w:rsid w:val="00CC5411"/>
    <w:rsid w:val="00CD1F0D"/>
    <w:rsid w:val="00CD251C"/>
    <w:rsid w:val="00CD5BB8"/>
    <w:rsid w:val="00CD6B95"/>
    <w:rsid w:val="00CD7194"/>
    <w:rsid w:val="00CD7D1F"/>
    <w:rsid w:val="00CE25EC"/>
    <w:rsid w:val="00CE5BB4"/>
    <w:rsid w:val="00CE7C48"/>
    <w:rsid w:val="00CF3DD4"/>
    <w:rsid w:val="00D01B23"/>
    <w:rsid w:val="00D02C64"/>
    <w:rsid w:val="00D054F5"/>
    <w:rsid w:val="00D054FE"/>
    <w:rsid w:val="00D0645F"/>
    <w:rsid w:val="00D07943"/>
    <w:rsid w:val="00D16D63"/>
    <w:rsid w:val="00D173BD"/>
    <w:rsid w:val="00D36317"/>
    <w:rsid w:val="00D707C5"/>
    <w:rsid w:val="00D72DA7"/>
    <w:rsid w:val="00D83F3C"/>
    <w:rsid w:val="00D866FA"/>
    <w:rsid w:val="00D907B2"/>
    <w:rsid w:val="00D9148F"/>
    <w:rsid w:val="00DA737C"/>
    <w:rsid w:val="00DB680B"/>
    <w:rsid w:val="00DD59D4"/>
    <w:rsid w:val="00DE3D3E"/>
    <w:rsid w:val="00DE655C"/>
    <w:rsid w:val="00DF5109"/>
    <w:rsid w:val="00DF6405"/>
    <w:rsid w:val="00E01A60"/>
    <w:rsid w:val="00E04489"/>
    <w:rsid w:val="00E1379F"/>
    <w:rsid w:val="00E15484"/>
    <w:rsid w:val="00E15A38"/>
    <w:rsid w:val="00E24E01"/>
    <w:rsid w:val="00E27CBC"/>
    <w:rsid w:val="00E34EA6"/>
    <w:rsid w:val="00E40610"/>
    <w:rsid w:val="00E41206"/>
    <w:rsid w:val="00E62814"/>
    <w:rsid w:val="00E75C53"/>
    <w:rsid w:val="00E839DC"/>
    <w:rsid w:val="00E87921"/>
    <w:rsid w:val="00E903B5"/>
    <w:rsid w:val="00E9170F"/>
    <w:rsid w:val="00E97564"/>
    <w:rsid w:val="00EA3FAE"/>
    <w:rsid w:val="00EC1882"/>
    <w:rsid w:val="00EC1F38"/>
    <w:rsid w:val="00EC75A3"/>
    <w:rsid w:val="00ED10CC"/>
    <w:rsid w:val="00ED4BEB"/>
    <w:rsid w:val="00EE148F"/>
    <w:rsid w:val="00F064FE"/>
    <w:rsid w:val="00F10097"/>
    <w:rsid w:val="00F1724D"/>
    <w:rsid w:val="00F22DEE"/>
    <w:rsid w:val="00F24503"/>
    <w:rsid w:val="00F34062"/>
    <w:rsid w:val="00F34DCD"/>
    <w:rsid w:val="00F41BA9"/>
    <w:rsid w:val="00F431B2"/>
    <w:rsid w:val="00F45615"/>
    <w:rsid w:val="00F52EF4"/>
    <w:rsid w:val="00F5468C"/>
    <w:rsid w:val="00F572C6"/>
    <w:rsid w:val="00F85DE9"/>
    <w:rsid w:val="00F90D6A"/>
    <w:rsid w:val="00F95D2E"/>
    <w:rsid w:val="00F96D75"/>
    <w:rsid w:val="00FA72C0"/>
    <w:rsid w:val="00FB7088"/>
    <w:rsid w:val="00FC3264"/>
    <w:rsid w:val="00FD2CDB"/>
    <w:rsid w:val="00FE20CC"/>
    <w:rsid w:val="00FE5AA2"/>
    <w:rsid w:val="00FE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A1"/>
  </w:style>
  <w:style w:type="paragraph" w:styleId="Heading1">
    <w:name w:val="heading 1"/>
    <w:basedOn w:val="Normal"/>
    <w:next w:val="Normal"/>
    <w:link w:val="Heading1Char"/>
    <w:uiPriority w:val="9"/>
    <w:qFormat/>
    <w:rsid w:val="008047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851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val="nl-NL" w:eastAsia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6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2082"/>
    <w:pPr>
      <w:ind w:left="720"/>
      <w:contextualSpacing/>
    </w:pPr>
  </w:style>
  <w:style w:type="table" w:styleId="TableGrid">
    <w:name w:val="Table Grid"/>
    <w:basedOn w:val="TableNormal"/>
    <w:rsid w:val="00740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i">
    <w:name w:val="1 /1.1 / i"/>
    <w:rsid w:val="004828A8"/>
    <w:pPr>
      <w:numPr>
        <w:numId w:val="3"/>
      </w:numPr>
    </w:pPr>
  </w:style>
  <w:style w:type="paragraph" w:styleId="List2">
    <w:name w:val="List 2"/>
    <w:basedOn w:val="Normal"/>
    <w:rsid w:val="00CB1C16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8515E"/>
    <w:rPr>
      <w:rFonts w:ascii="Times New Roman" w:eastAsia="Times New Roman" w:hAnsi="Times New Roman" w:cs="Times New Roman"/>
      <w:b/>
      <w:sz w:val="32"/>
      <w:szCs w:val="20"/>
      <w:lang w:val="nl-NL" w:eastAsia="id-ID"/>
    </w:rPr>
  </w:style>
  <w:style w:type="character" w:customStyle="1" w:styleId="hps">
    <w:name w:val="hps"/>
    <w:basedOn w:val="DefaultParagraphFont"/>
    <w:rsid w:val="0048515E"/>
  </w:style>
  <w:style w:type="character" w:customStyle="1" w:styleId="Heading1Char">
    <w:name w:val="Heading 1 Char"/>
    <w:basedOn w:val="DefaultParagraphFont"/>
    <w:link w:val="Heading1"/>
    <w:uiPriority w:val="9"/>
    <w:rsid w:val="00804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064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nl-NL" w:eastAsia="id-ID"/>
    </w:rPr>
  </w:style>
  <w:style w:type="character" w:customStyle="1" w:styleId="BodyTextChar">
    <w:name w:val="Body Text Char"/>
    <w:basedOn w:val="DefaultParagraphFont"/>
    <w:link w:val="BodyText"/>
    <w:rsid w:val="00D0645F"/>
    <w:rPr>
      <w:rFonts w:ascii="Times New Roman" w:eastAsia="Times New Roman" w:hAnsi="Times New Roman" w:cs="Times New Roman"/>
      <w:b/>
      <w:sz w:val="32"/>
      <w:szCs w:val="20"/>
      <w:lang w:val="nl-NL" w:eastAsia="id-ID"/>
    </w:rPr>
  </w:style>
  <w:style w:type="paragraph" w:styleId="BodyText2">
    <w:name w:val="Body Text 2"/>
    <w:basedOn w:val="Normal"/>
    <w:link w:val="BodyText2Char"/>
    <w:rsid w:val="00D0645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nl-NL" w:eastAsia="id-ID"/>
    </w:rPr>
  </w:style>
  <w:style w:type="character" w:customStyle="1" w:styleId="BodyText2Char">
    <w:name w:val="Body Text 2 Char"/>
    <w:basedOn w:val="DefaultParagraphFont"/>
    <w:link w:val="BodyText2"/>
    <w:rsid w:val="00D0645F"/>
    <w:rPr>
      <w:rFonts w:ascii="Times New Roman" w:eastAsia="Times New Roman" w:hAnsi="Times New Roman" w:cs="Times New Roman"/>
      <w:b/>
      <w:sz w:val="32"/>
      <w:szCs w:val="20"/>
      <w:lang w:val="nl-NL"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6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06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0671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06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671"/>
  </w:style>
  <w:style w:type="paragraph" w:styleId="Title">
    <w:name w:val="Title"/>
    <w:basedOn w:val="Normal"/>
    <w:next w:val="Normal"/>
    <w:link w:val="TitleChar"/>
    <w:uiPriority w:val="10"/>
    <w:qFormat/>
    <w:rsid w:val="00057F0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7F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F064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027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F4C1-F896-4FE6-872D-B0056F4D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iyes</dc:creator>
  <cp:lastModifiedBy>Sony</cp:lastModifiedBy>
  <cp:revision>57</cp:revision>
  <cp:lastPrinted>2020-03-02T02:26:00Z</cp:lastPrinted>
  <dcterms:created xsi:type="dcterms:W3CDTF">2011-10-03T03:05:00Z</dcterms:created>
  <dcterms:modified xsi:type="dcterms:W3CDTF">2020-03-02T02:29:00Z</dcterms:modified>
</cp:coreProperties>
</file>